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4E" w:rsidRPr="0074514E" w:rsidRDefault="0074514E" w:rsidP="0074514E">
      <w:pPr>
        <w:pStyle w:val="NewNewNewNewNewNewNewNewNewNewNewNewNewNewNewNewNewNewNewNewNewNewNewNewNewNewNewNewNewNewNewNewNewNewNewNewNewNewNewNewNewNewNewNewNewNewNewNewNewNewNewNewNewNewNewNewNewNewNewNewNewNewNe"/>
        <w:spacing w:line="600" w:lineRule="exact"/>
        <w:jc w:val="left"/>
        <w:rPr>
          <w:rFonts w:ascii="仿宋_GB2312" w:eastAsia="仿宋_GB2312" w:hAnsi="Times New Roman"/>
          <w:sz w:val="32"/>
          <w:szCs w:val="32"/>
        </w:rPr>
      </w:pPr>
    </w:p>
    <w:p w:rsidR="00FA1377" w:rsidRPr="003A5192" w:rsidRDefault="003B5630" w:rsidP="001C28C2">
      <w:pPr>
        <w:pStyle w:val="NewNewNewNewNewNewNewNewNewNewNewNewNewNewNewNewNewNewNewNewNewNewNewNewNewNewNewNewNewNewNewNewNewNewNewNewNewNewNewNewNewNewNewNewNewNewNewNewNewNewNewNewNewNewNewNewNewNewNewNewNewNewNe"/>
        <w:spacing w:line="600" w:lineRule="exact"/>
        <w:jc w:val="center"/>
        <w:rPr>
          <w:rFonts w:ascii="Times New Roman" w:eastAsia="方正小标宋简体" w:hAnsi="Times New Roman"/>
          <w:bCs/>
          <w:sz w:val="44"/>
          <w:szCs w:val="44"/>
        </w:rPr>
      </w:pPr>
      <w:r w:rsidRPr="00660A2E">
        <w:rPr>
          <w:rFonts w:ascii="Times New Roman" w:eastAsia="方正小标宋简体" w:hAnsi="Times New Roman" w:hint="eastAsia"/>
          <w:sz w:val="44"/>
          <w:szCs w:val="44"/>
        </w:rPr>
        <w:t>东莞市“房地一体”</w:t>
      </w:r>
      <w:r w:rsidR="005D700D" w:rsidRPr="00660A2E">
        <w:rPr>
          <w:rFonts w:ascii="Times New Roman" w:eastAsia="方正小标宋简体" w:hAnsi="Times New Roman" w:hint="eastAsia"/>
          <w:sz w:val="44"/>
          <w:szCs w:val="44"/>
        </w:rPr>
        <w:t>农村宅基地和集体建设用地确权登记实施细则</w:t>
      </w:r>
    </w:p>
    <w:p w:rsidR="007D3A2E" w:rsidRPr="003A5192" w:rsidRDefault="00412334" w:rsidP="001C28C2">
      <w:pPr>
        <w:spacing w:line="600" w:lineRule="exact"/>
        <w:jc w:val="center"/>
        <w:rPr>
          <w:rFonts w:ascii="Times New Roman" w:eastAsia="仿宋_GB2312" w:hAnsi="Times New Roman" w:cs="Times New Roman"/>
          <w:sz w:val="32"/>
          <w:szCs w:val="32"/>
        </w:rPr>
      </w:pPr>
      <w:r w:rsidRPr="003A5192">
        <w:rPr>
          <w:rFonts w:ascii="Times New Roman" w:eastAsia="仿宋_GB2312" w:hAnsi="Times New Roman" w:cs="Times New Roman"/>
          <w:sz w:val="32"/>
          <w:szCs w:val="32"/>
        </w:rPr>
        <w:t>（</w:t>
      </w:r>
      <w:r w:rsidR="003142DF">
        <w:rPr>
          <w:rFonts w:ascii="Times New Roman" w:eastAsia="仿宋_GB2312" w:hAnsi="Times New Roman" w:cs="Times New Roman" w:hint="eastAsia"/>
          <w:sz w:val="32"/>
          <w:szCs w:val="32"/>
        </w:rPr>
        <w:t>征求意见稿</w:t>
      </w:r>
      <w:r w:rsidRPr="003A5192">
        <w:rPr>
          <w:rFonts w:ascii="Times New Roman" w:eastAsia="仿宋_GB2312" w:hAnsi="Times New Roman" w:cs="Times New Roman"/>
          <w:sz w:val="32"/>
          <w:szCs w:val="32"/>
        </w:rPr>
        <w:t>）</w:t>
      </w:r>
    </w:p>
    <w:p w:rsidR="003B12F7" w:rsidRPr="00AA7525" w:rsidRDefault="003B12F7" w:rsidP="001C28C2">
      <w:pPr>
        <w:pStyle w:val="aa"/>
        <w:shd w:val="clear" w:color="auto" w:fill="FFFFFF"/>
        <w:spacing w:before="0" w:beforeAutospacing="0" w:after="0" w:afterAutospacing="0" w:line="600" w:lineRule="exact"/>
        <w:jc w:val="center"/>
        <w:outlineLvl w:val="0"/>
        <w:rPr>
          <w:rFonts w:ascii="Times New Roman" w:eastAsia="方正小标宋简体" w:hAnsi="方正小标宋简体"/>
          <w:sz w:val="32"/>
          <w:szCs w:val="32"/>
        </w:rPr>
      </w:pPr>
    </w:p>
    <w:p w:rsidR="007D3A2E" w:rsidRPr="003A5192" w:rsidRDefault="007D3A2E" w:rsidP="001C28C2">
      <w:pPr>
        <w:pStyle w:val="aa"/>
        <w:shd w:val="clear" w:color="auto" w:fill="FFFFFF"/>
        <w:spacing w:before="0" w:beforeAutospacing="0" w:after="0" w:afterAutospacing="0" w:line="600" w:lineRule="exact"/>
        <w:jc w:val="center"/>
        <w:outlineLvl w:val="0"/>
        <w:rPr>
          <w:rFonts w:ascii="Times New Roman" w:eastAsia="方正小标宋简体" w:hAnsi="Times New Roman"/>
          <w:sz w:val="32"/>
          <w:szCs w:val="32"/>
        </w:rPr>
      </w:pPr>
      <w:r w:rsidRPr="003A5192">
        <w:rPr>
          <w:rFonts w:ascii="Times New Roman" w:eastAsia="方正小标宋简体" w:hAnsi="方正小标宋简体"/>
          <w:sz w:val="32"/>
          <w:szCs w:val="32"/>
        </w:rPr>
        <w:t>第一章</w:t>
      </w:r>
      <w:r w:rsidRPr="003A5192">
        <w:rPr>
          <w:rFonts w:ascii="Times New Roman" w:eastAsia="方正小标宋简体" w:hAnsi="Times New Roman"/>
          <w:sz w:val="32"/>
          <w:szCs w:val="32"/>
        </w:rPr>
        <w:t xml:space="preserve">  </w:t>
      </w:r>
      <w:r w:rsidRPr="003A5192">
        <w:rPr>
          <w:rFonts w:ascii="Times New Roman" w:eastAsia="方正小标宋简体" w:hAnsi="方正小标宋简体"/>
          <w:sz w:val="32"/>
          <w:szCs w:val="32"/>
        </w:rPr>
        <w:t>总则</w:t>
      </w:r>
    </w:p>
    <w:p w:rsidR="00FB5C26" w:rsidRPr="003A5192" w:rsidRDefault="007D3A2E"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黑体" w:hAnsi="黑体" w:cs="Times New Roman"/>
          <w:sz w:val="32"/>
          <w:szCs w:val="32"/>
        </w:rPr>
        <w:t>第一条</w:t>
      </w:r>
      <w:r w:rsidRPr="003A5192">
        <w:rPr>
          <w:rFonts w:ascii="Times New Roman" w:eastAsia="仿宋_GB2312" w:hAnsi="Times New Roman" w:cs="Times New Roman"/>
          <w:sz w:val="32"/>
          <w:szCs w:val="32"/>
        </w:rPr>
        <w:t xml:space="preserve">  </w:t>
      </w:r>
      <w:r w:rsidR="00506234" w:rsidRPr="003A5192">
        <w:rPr>
          <w:rFonts w:ascii="Times New Roman" w:eastAsia="仿宋_GB2312" w:hAnsi="Times New Roman" w:cs="Times New Roman"/>
          <w:sz w:val="32"/>
          <w:szCs w:val="32"/>
        </w:rPr>
        <w:t>为</w:t>
      </w:r>
      <w:r w:rsidRPr="003A5192">
        <w:rPr>
          <w:rFonts w:ascii="Times New Roman" w:eastAsia="仿宋_GB2312" w:hAnsi="Times New Roman" w:cs="Times New Roman"/>
          <w:sz w:val="32"/>
          <w:szCs w:val="32"/>
        </w:rPr>
        <w:t>加快推进我市宅基地使用权及其地上房屋所有权和集体建设用地使用权及其地上建筑物、构筑物所有权登记发证工作，明晰农村集体资产产权，维护农民合法权益，实践乡村振兴计划，</w:t>
      </w:r>
      <w:r w:rsidR="00B1027E" w:rsidRPr="003A5192">
        <w:rPr>
          <w:rFonts w:ascii="Times New Roman" w:eastAsia="仿宋_GB2312" w:hAnsi="Times New Roman" w:cs="Times New Roman"/>
          <w:sz w:val="32"/>
          <w:szCs w:val="32"/>
        </w:rPr>
        <w:t>根据</w:t>
      </w:r>
      <w:r w:rsidR="0010656B" w:rsidRPr="003A5192">
        <w:rPr>
          <w:rFonts w:ascii="Times New Roman" w:eastAsia="仿宋_GB2312" w:hAnsi="Times New Roman" w:cs="Times New Roman"/>
          <w:sz w:val="32"/>
          <w:szCs w:val="32"/>
        </w:rPr>
        <w:t>《广东省加快推进</w:t>
      </w:r>
      <w:r w:rsidR="0010656B" w:rsidRPr="003A5192">
        <w:rPr>
          <w:rFonts w:ascii="Times New Roman" w:eastAsia="仿宋_GB2312" w:hAnsi="Times New Roman" w:cs="Times New Roman"/>
          <w:sz w:val="32"/>
          <w:szCs w:val="32"/>
        </w:rPr>
        <w:t>“</w:t>
      </w:r>
      <w:r w:rsidR="0010656B" w:rsidRPr="003A5192">
        <w:rPr>
          <w:rFonts w:ascii="Times New Roman" w:eastAsia="仿宋_GB2312" w:hAnsi="Times New Roman" w:cs="Times New Roman"/>
          <w:sz w:val="32"/>
          <w:szCs w:val="32"/>
        </w:rPr>
        <w:t>房地一体</w:t>
      </w:r>
      <w:r w:rsidR="0010656B" w:rsidRPr="003A5192">
        <w:rPr>
          <w:rFonts w:ascii="Times New Roman" w:eastAsia="仿宋_GB2312" w:hAnsi="Times New Roman" w:cs="Times New Roman"/>
          <w:sz w:val="32"/>
          <w:szCs w:val="32"/>
        </w:rPr>
        <w:t>”</w:t>
      </w:r>
      <w:r w:rsidR="0010656B" w:rsidRPr="003A5192">
        <w:rPr>
          <w:rFonts w:ascii="Times New Roman" w:eastAsia="仿宋_GB2312" w:hAnsi="Times New Roman" w:cs="Times New Roman"/>
          <w:sz w:val="32"/>
          <w:szCs w:val="32"/>
        </w:rPr>
        <w:t>农村不动产登记发证工作方案》</w:t>
      </w:r>
      <w:r w:rsidR="00B1027E" w:rsidRPr="003A5192">
        <w:rPr>
          <w:rFonts w:ascii="Times New Roman" w:eastAsia="仿宋_GB2312" w:hAnsi="Times New Roman" w:cs="Times New Roman"/>
          <w:sz w:val="32"/>
          <w:szCs w:val="32"/>
        </w:rPr>
        <w:t>和《东莞市房地一体农村宅基地和集体建设用地确权登记发证工作方案》</w:t>
      </w:r>
      <w:r w:rsidRPr="003A5192">
        <w:rPr>
          <w:rFonts w:ascii="Times New Roman" w:eastAsia="仿宋_GB2312" w:hAnsi="Times New Roman" w:cs="Times New Roman"/>
          <w:sz w:val="32"/>
          <w:szCs w:val="32"/>
        </w:rPr>
        <w:t>的有关精神，</w:t>
      </w:r>
      <w:r w:rsidR="00B1027E" w:rsidRPr="003A5192">
        <w:rPr>
          <w:rFonts w:ascii="Times New Roman" w:eastAsia="仿宋_GB2312" w:hAnsi="Times New Roman" w:cs="Times New Roman"/>
          <w:sz w:val="32"/>
          <w:szCs w:val="32"/>
        </w:rPr>
        <w:t>结合我市实际，特制定本细则</w:t>
      </w:r>
      <w:r w:rsidR="00FB5C26" w:rsidRPr="003A5192">
        <w:rPr>
          <w:rFonts w:ascii="Times New Roman" w:eastAsia="仿宋_GB2312" w:hAnsi="Times New Roman" w:cs="Times New Roman"/>
          <w:sz w:val="32"/>
          <w:szCs w:val="32"/>
        </w:rPr>
        <w:t>。</w:t>
      </w:r>
    </w:p>
    <w:p w:rsidR="00CF07DC" w:rsidRPr="003A5192" w:rsidRDefault="00BF6323"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黑体" w:hAnsi="黑体" w:cs="Times New Roman"/>
          <w:sz w:val="32"/>
          <w:szCs w:val="32"/>
        </w:rPr>
        <w:t>第二条</w:t>
      </w:r>
      <w:r w:rsidRPr="003A5192">
        <w:rPr>
          <w:rFonts w:ascii="Times New Roman" w:eastAsia="仿宋_GB2312" w:hAnsi="Times New Roman" w:cs="Times New Roman"/>
          <w:sz w:val="32"/>
          <w:szCs w:val="32"/>
        </w:rPr>
        <w:t xml:space="preserve">  </w:t>
      </w:r>
      <w:r w:rsidR="00CF07DC" w:rsidRPr="003A5192">
        <w:rPr>
          <w:rFonts w:ascii="Times New Roman" w:eastAsia="仿宋_GB2312" w:hAnsi="宋体" w:cs="Times New Roman"/>
          <w:sz w:val="32"/>
          <w:szCs w:val="32"/>
        </w:rPr>
        <w:t>本细则所称</w:t>
      </w:r>
      <w:r w:rsidR="00CF07DC" w:rsidRPr="003A5192">
        <w:rPr>
          <w:rFonts w:ascii="Times New Roman" w:eastAsia="仿宋_GB2312" w:hAnsi="Times New Roman" w:cs="Times New Roman"/>
          <w:sz w:val="32"/>
          <w:szCs w:val="32"/>
        </w:rPr>
        <w:t>“</w:t>
      </w:r>
      <w:r w:rsidR="003B5630" w:rsidRPr="003A5192">
        <w:rPr>
          <w:rFonts w:ascii="Times New Roman" w:eastAsia="仿宋_GB2312" w:hAnsi="宋体" w:cs="Times New Roman"/>
          <w:sz w:val="32"/>
          <w:szCs w:val="32"/>
        </w:rPr>
        <w:t>房地一体</w:t>
      </w:r>
      <w:r w:rsidR="00CF07DC" w:rsidRPr="003A5192">
        <w:rPr>
          <w:rFonts w:ascii="Times New Roman" w:eastAsia="仿宋_GB2312" w:hAnsi="宋体" w:cs="Times New Roman"/>
          <w:sz w:val="32"/>
          <w:szCs w:val="32"/>
        </w:rPr>
        <w:t>农村宅基地和集体建设用地确权登记</w:t>
      </w:r>
      <w:r w:rsidR="00CF07DC" w:rsidRPr="003A5192">
        <w:rPr>
          <w:rFonts w:ascii="Times New Roman" w:eastAsia="仿宋_GB2312" w:hAnsi="Times New Roman" w:cs="Times New Roman"/>
          <w:sz w:val="32"/>
          <w:szCs w:val="32"/>
        </w:rPr>
        <w:t>”</w:t>
      </w:r>
      <w:r w:rsidR="00CF07DC" w:rsidRPr="003A5192">
        <w:rPr>
          <w:rFonts w:ascii="Times New Roman" w:eastAsia="仿宋_GB2312" w:hAnsi="宋体" w:cs="Times New Roman"/>
          <w:sz w:val="32"/>
          <w:szCs w:val="32"/>
        </w:rPr>
        <w:t>，是指由</w:t>
      </w:r>
      <w:r w:rsidR="00CF07DC" w:rsidRPr="003A5192">
        <w:rPr>
          <w:rFonts w:ascii="Times New Roman" w:eastAsia="仿宋_GB2312" w:hAnsi="Times New Roman" w:cs="Times New Roman"/>
          <w:sz w:val="32"/>
          <w:szCs w:val="32"/>
        </w:rPr>
        <w:t>东莞市人民政府</w:t>
      </w:r>
      <w:r w:rsidR="00D406D6" w:rsidRPr="003A5192">
        <w:rPr>
          <w:rFonts w:ascii="Times New Roman" w:eastAsia="仿宋_GB2312" w:hAnsi="宋体" w:cs="Times New Roman"/>
          <w:sz w:val="32"/>
          <w:szCs w:val="32"/>
        </w:rPr>
        <w:t>以</w:t>
      </w:r>
      <w:r w:rsidR="00D406D6" w:rsidRPr="003A5192">
        <w:rPr>
          <w:rFonts w:ascii="Times New Roman" w:eastAsia="仿宋_GB2312" w:hAnsi="Times New Roman" w:cs="Times New Roman"/>
          <w:sz w:val="32"/>
          <w:szCs w:val="32"/>
        </w:rPr>
        <w:t>“</w:t>
      </w:r>
      <w:r w:rsidR="00D406D6" w:rsidRPr="003A5192">
        <w:rPr>
          <w:rFonts w:ascii="Times New Roman" w:eastAsia="仿宋_GB2312" w:hAnsi="宋体" w:cs="Times New Roman"/>
          <w:sz w:val="32"/>
          <w:szCs w:val="32"/>
        </w:rPr>
        <w:t>总登记</w:t>
      </w:r>
      <w:r w:rsidR="00D406D6" w:rsidRPr="003A5192">
        <w:rPr>
          <w:rFonts w:ascii="Times New Roman" w:eastAsia="仿宋_GB2312" w:hAnsi="Times New Roman" w:cs="Times New Roman"/>
          <w:sz w:val="32"/>
          <w:szCs w:val="32"/>
        </w:rPr>
        <w:t>”</w:t>
      </w:r>
      <w:r w:rsidR="00D406D6" w:rsidRPr="003A5192">
        <w:rPr>
          <w:rFonts w:ascii="Times New Roman" w:eastAsia="仿宋_GB2312" w:hAnsi="宋体" w:cs="Times New Roman"/>
          <w:sz w:val="32"/>
          <w:szCs w:val="32"/>
        </w:rPr>
        <w:t>方式</w:t>
      </w:r>
      <w:r w:rsidR="00E10AA6" w:rsidRPr="003A5192">
        <w:rPr>
          <w:rFonts w:ascii="Times New Roman" w:eastAsia="仿宋_GB2312" w:hAnsi="宋体" w:cs="Times New Roman" w:hint="eastAsia"/>
          <w:sz w:val="32"/>
          <w:szCs w:val="32"/>
        </w:rPr>
        <w:t>，</w:t>
      </w:r>
      <w:r w:rsidR="00D406D6" w:rsidRPr="003A5192">
        <w:rPr>
          <w:rFonts w:ascii="Times New Roman" w:eastAsia="仿宋_GB2312" w:hAnsi="宋体" w:cs="Times New Roman"/>
          <w:sz w:val="32"/>
          <w:szCs w:val="32"/>
        </w:rPr>
        <w:t>对符合登记发证条件的宅基地、集体建设用地使用权及地上房屋所有权进行统一确权登记并颁发不动产权证书</w:t>
      </w:r>
      <w:r w:rsidR="00CF07DC" w:rsidRPr="003A5192">
        <w:rPr>
          <w:rFonts w:ascii="Times New Roman" w:eastAsia="仿宋_GB2312" w:hAnsi="宋体" w:cs="Times New Roman"/>
          <w:sz w:val="32"/>
          <w:szCs w:val="32"/>
        </w:rPr>
        <w:t>。</w:t>
      </w:r>
    </w:p>
    <w:p w:rsidR="00433E7A" w:rsidRPr="003A5192" w:rsidRDefault="00D94D13"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Times New Roman" w:cs="Times New Roman" w:hint="eastAsia"/>
          <w:sz w:val="32"/>
          <w:szCs w:val="32"/>
        </w:rPr>
        <w:t>本次</w:t>
      </w:r>
      <w:r w:rsidR="00BF6323" w:rsidRPr="003A5192">
        <w:rPr>
          <w:rFonts w:ascii="Times New Roman" w:eastAsia="仿宋_GB2312" w:hAnsi="Times New Roman" w:cs="Times New Roman"/>
          <w:sz w:val="32"/>
          <w:szCs w:val="32"/>
        </w:rPr>
        <w:t>总登记是指</w:t>
      </w:r>
      <w:r w:rsidR="00CD43C1" w:rsidRPr="003A5192">
        <w:rPr>
          <w:rFonts w:ascii="Times New Roman" w:eastAsia="仿宋_GB2312" w:hAnsi="Times New Roman" w:cs="Times New Roman" w:hint="eastAsia"/>
          <w:sz w:val="32"/>
          <w:szCs w:val="32"/>
        </w:rPr>
        <w:t>市</w:t>
      </w:r>
      <w:r w:rsidR="00BF6323" w:rsidRPr="003A5192">
        <w:rPr>
          <w:rFonts w:ascii="Times New Roman" w:eastAsia="仿宋_GB2312" w:hAnsi="Times New Roman" w:cs="Times New Roman"/>
          <w:sz w:val="32"/>
          <w:szCs w:val="32"/>
        </w:rPr>
        <w:t>人民政府根据</w:t>
      </w:r>
      <w:r w:rsidR="00CD43C1" w:rsidRPr="003A5192">
        <w:rPr>
          <w:rFonts w:ascii="Times New Roman" w:eastAsia="仿宋_GB2312" w:hAnsi="Times New Roman" w:cs="Times New Roman" w:hint="eastAsia"/>
          <w:sz w:val="32"/>
          <w:szCs w:val="32"/>
        </w:rPr>
        <w:t>上级</w:t>
      </w:r>
      <w:r w:rsidR="001E6753" w:rsidRPr="003A5192">
        <w:rPr>
          <w:rFonts w:ascii="Times New Roman" w:eastAsia="仿宋_GB2312" w:hAnsi="Times New Roman" w:cs="Times New Roman" w:hint="eastAsia"/>
          <w:sz w:val="32"/>
          <w:szCs w:val="32"/>
        </w:rPr>
        <w:t>安排</w:t>
      </w:r>
      <w:r w:rsidR="00CD43C1" w:rsidRPr="003A5192">
        <w:rPr>
          <w:rFonts w:ascii="Times New Roman" w:eastAsia="仿宋_GB2312" w:hAnsi="Times New Roman" w:cs="Times New Roman" w:hint="eastAsia"/>
          <w:sz w:val="32"/>
          <w:szCs w:val="32"/>
        </w:rPr>
        <w:t>部署及工作</w:t>
      </w:r>
      <w:r w:rsidR="00BF6323" w:rsidRPr="003A5192">
        <w:rPr>
          <w:rFonts w:ascii="Times New Roman" w:eastAsia="仿宋_GB2312" w:hAnsi="Times New Roman" w:cs="Times New Roman"/>
          <w:sz w:val="32"/>
          <w:szCs w:val="32"/>
        </w:rPr>
        <w:t>需要，在一定期限内对本行政区域内的不动产进行统一的权属登记。</w:t>
      </w:r>
    </w:p>
    <w:p w:rsidR="004E0D86" w:rsidRPr="003A5192" w:rsidRDefault="004E0D86" w:rsidP="001C28C2">
      <w:pPr>
        <w:pStyle w:val="aa"/>
        <w:shd w:val="clear" w:color="auto" w:fill="FFFFFF"/>
        <w:spacing w:before="0" w:beforeAutospacing="0" w:after="0" w:afterAutospacing="0" w:line="600" w:lineRule="exact"/>
        <w:jc w:val="center"/>
        <w:outlineLvl w:val="0"/>
        <w:rPr>
          <w:rFonts w:ascii="Times New Roman" w:eastAsia="方正小标宋简体" w:hAnsi="Times New Roman"/>
          <w:sz w:val="32"/>
          <w:szCs w:val="32"/>
        </w:rPr>
      </w:pPr>
      <w:r w:rsidRPr="003A5192">
        <w:rPr>
          <w:rFonts w:ascii="Times New Roman" w:eastAsia="方正小标宋简体" w:hAnsi="方正小标宋简体"/>
          <w:sz w:val="32"/>
          <w:szCs w:val="32"/>
        </w:rPr>
        <w:t>第二章</w:t>
      </w:r>
      <w:r w:rsidRPr="003A5192">
        <w:rPr>
          <w:rFonts w:ascii="Times New Roman" w:eastAsia="方正小标宋简体" w:hAnsi="Times New Roman"/>
          <w:sz w:val="32"/>
          <w:szCs w:val="32"/>
        </w:rPr>
        <w:t xml:space="preserve">  </w:t>
      </w:r>
      <w:r w:rsidR="008D5F04" w:rsidRPr="003A5192">
        <w:rPr>
          <w:rFonts w:ascii="Times New Roman" w:eastAsia="方正小标宋简体" w:hAnsi="方正小标宋简体"/>
          <w:sz w:val="32"/>
          <w:szCs w:val="32"/>
        </w:rPr>
        <w:t>登记</w:t>
      </w:r>
      <w:r w:rsidRPr="003A5192">
        <w:rPr>
          <w:rFonts w:ascii="Times New Roman" w:eastAsia="方正小标宋简体" w:hAnsi="方正小标宋简体"/>
          <w:sz w:val="32"/>
          <w:szCs w:val="32"/>
        </w:rPr>
        <w:t>范围</w:t>
      </w:r>
    </w:p>
    <w:p w:rsidR="008A5FD1" w:rsidRPr="003A5192" w:rsidRDefault="006C335C" w:rsidP="001C28C2">
      <w:pPr>
        <w:shd w:val="solid" w:color="FFFFFF" w:fill="auto"/>
        <w:spacing w:line="600" w:lineRule="exact"/>
        <w:ind w:firstLineChars="200" w:firstLine="640"/>
        <w:rPr>
          <w:rFonts w:ascii="Times New Roman" w:eastAsia="仿宋_GB2312" w:hAnsi="Times New Roman" w:cs="Times New Roman"/>
          <w:sz w:val="32"/>
          <w:szCs w:val="32"/>
        </w:rPr>
      </w:pPr>
      <w:r w:rsidRPr="003A5192">
        <w:rPr>
          <w:rFonts w:ascii="Times New Roman" w:eastAsia="黑体" w:hAnsi="黑体" w:cs="Times New Roman"/>
          <w:sz w:val="32"/>
          <w:szCs w:val="32"/>
        </w:rPr>
        <w:t>第</w:t>
      </w:r>
      <w:r w:rsidRPr="003A5192">
        <w:rPr>
          <w:rFonts w:ascii="Times New Roman" w:eastAsia="黑体" w:hAnsi="黑体" w:cs="Times New Roman" w:hint="eastAsia"/>
          <w:sz w:val="32"/>
          <w:szCs w:val="32"/>
        </w:rPr>
        <w:t>三</w:t>
      </w:r>
      <w:r w:rsidR="008A5FD1" w:rsidRPr="003A5192">
        <w:rPr>
          <w:rFonts w:ascii="Times New Roman" w:eastAsia="黑体" w:hAnsi="黑体" w:cs="Times New Roman"/>
          <w:sz w:val="32"/>
          <w:szCs w:val="32"/>
        </w:rPr>
        <w:t>条</w:t>
      </w:r>
      <w:r w:rsidR="008A5FD1" w:rsidRPr="003A5192">
        <w:rPr>
          <w:rFonts w:ascii="Times New Roman" w:eastAsia="仿宋_GB2312" w:hAnsi="Times New Roman" w:cs="Times New Roman"/>
          <w:sz w:val="32"/>
          <w:szCs w:val="32"/>
        </w:rPr>
        <w:t xml:space="preserve">  </w:t>
      </w:r>
      <w:r w:rsidR="008A5FD1" w:rsidRPr="003A5192">
        <w:rPr>
          <w:rFonts w:ascii="Times New Roman" w:eastAsia="仿宋_GB2312" w:hAnsi="宋体" w:cs="Times New Roman"/>
          <w:sz w:val="32"/>
          <w:szCs w:val="32"/>
        </w:rPr>
        <w:t>本细则适用于本行政区域集体土地范围内未完成房地一体登记的农村宅基地和集体建设用地及地上房</w:t>
      </w:r>
      <w:r w:rsidR="008A5FD1" w:rsidRPr="003A5192">
        <w:rPr>
          <w:rFonts w:ascii="Times New Roman" w:eastAsia="仿宋_GB2312" w:hAnsi="宋体" w:cs="Times New Roman"/>
          <w:sz w:val="32"/>
          <w:szCs w:val="32"/>
        </w:rPr>
        <w:lastRenderedPageBreak/>
        <w:t>屋、</w:t>
      </w:r>
      <w:r w:rsidR="008A5FD1" w:rsidRPr="003A5192">
        <w:rPr>
          <w:rFonts w:ascii="Times New Roman" w:eastAsia="仿宋_GB2312" w:hAnsi="Times New Roman" w:cs="Times New Roman"/>
          <w:sz w:val="32"/>
          <w:szCs w:val="32"/>
        </w:rPr>
        <w:t>农民公寓式住房</w:t>
      </w:r>
      <w:r w:rsidR="008A5FD1" w:rsidRPr="003A5192">
        <w:rPr>
          <w:rFonts w:ascii="Times New Roman" w:eastAsia="仿宋_GB2312" w:hAnsi="宋体" w:cs="Times New Roman"/>
          <w:sz w:val="32"/>
          <w:szCs w:val="32"/>
        </w:rPr>
        <w:t>。</w:t>
      </w:r>
      <w:r w:rsidR="00D522CA" w:rsidRPr="003A5192">
        <w:rPr>
          <w:rFonts w:ascii="Times New Roman" w:eastAsia="仿宋_GB2312" w:hAnsi="宋体" w:cs="Times New Roman"/>
          <w:sz w:val="32"/>
          <w:szCs w:val="32"/>
        </w:rPr>
        <w:t>因</w:t>
      </w:r>
      <w:r w:rsidR="00D522CA" w:rsidRPr="003A5192">
        <w:rPr>
          <w:rFonts w:ascii="Times New Roman" w:eastAsia="仿宋_GB2312" w:hAnsi="Times New Roman" w:cs="Times New Roman"/>
          <w:sz w:val="32"/>
          <w:szCs w:val="32"/>
        </w:rPr>
        <w:t>“</w:t>
      </w:r>
      <w:r w:rsidR="00D522CA" w:rsidRPr="003A5192">
        <w:rPr>
          <w:rFonts w:ascii="Times New Roman" w:eastAsia="仿宋_GB2312" w:hAnsi="宋体" w:cs="Times New Roman"/>
          <w:sz w:val="32"/>
          <w:szCs w:val="32"/>
        </w:rPr>
        <w:t>村改居</w:t>
      </w:r>
      <w:r w:rsidR="00D522CA" w:rsidRPr="003A5192">
        <w:rPr>
          <w:rFonts w:ascii="Times New Roman" w:eastAsia="仿宋_GB2312" w:hAnsi="Times New Roman" w:cs="Times New Roman"/>
          <w:sz w:val="32"/>
          <w:szCs w:val="32"/>
        </w:rPr>
        <w:t>”</w:t>
      </w:r>
      <w:r w:rsidR="00D522CA" w:rsidRPr="003A5192">
        <w:rPr>
          <w:rFonts w:ascii="Times New Roman" w:eastAsia="仿宋_GB2312" w:hAnsi="宋体" w:cs="Times New Roman"/>
          <w:sz w:val="32"/>
          <w:szCs w:val="32"/>
        </w:rPr>
        <w:t>原因</w:t>
      </w:r>
      <w:r w:rsidR="007F7851" w:rsidRPr="003A5192">
        <w:rPr>
          <w:rFonts w:ascii="Times New Roman" w:eastAsia="仿宋_GB2312" w:hAnsi="宋体" w:cs="Times New Roman"/>
          <w:sz w:val="32"/>
          <w:szCs w:val="32"/>
        </w:rPr>
        <w:t>在国有划拨土地上建设的</w:t>
      </w:r>
      <w:r w:rsidR="00D522CA" w:rsidRPr="003A5192">
        <w:rPr>
          <w:rFonts w:ascii="Times New Roman" w:eastAsia="仿宋_GB2312" w:hAnsi="宋体" w:cs="Times New Roman"/>
          <w:sz w:val="32"/>
          <w:szCs w:val="32"/>
        </w:rPr>
        <w:t>单家独栋式私人</w:t>
      </w:r>
      <w:r w:rsidR="002E3C8A" w:rsidRPr="003A5192">
        <w:rPr>
          <w:rFonts w:ascii="Times New Roman" w:eastAsia="仿宋_GB2312" w:hAnsi="宋体" w:cs="Times New Roman"/>
          <w:sz w:val="32"/>
          <w:szCs w:val="32"/>
        </w:rPr>
        <w:t>住房参照宅基地管理，并按照</w:t>
      </w:r>
      <w:r w:rsidR="007F7851" w:rsidRPr="003A5192">
        <w:rPr>
          <w:rFonts w:ascii="Times New Roman" w:eastAsia="仿宋_GB2312" w:hAnsi="宋体" w:cs="Times New Roman"/>
          <w:sz w:val="32"/>
          <w:szCs w:val="32"/>
        </w:rPr>
        <w:t>本细则</w:t>
      </w:r>
      <w:r w:rsidR="002E3C8A" w:rsidRPr="003A5192">
        <w:rPr>
          <w:rFonts w:ascii="Times New Roman" w:eastAsia="仿宋_GB2312" w:hAnsi="宋体" w:cs="Times New Roman"/>
          <w:sz w:val="32"/>
          <w:szCs w:val="32"/>
        </w:rPr>
        <w:t>办理房地一体确权登记</w:t>
      </w:r>
      <w:r w:rsidR="007F7851" w:rsidRPr="003A5192">
        <w:rPr>
          <w:rFonts w:ascii="Times New Roman" w:eastAsia="仿宋_GB2312" w:hAnsi="宋体" w:cs="Times New Roman"/>
          <w:sz w:val="32"/>
          <w:szCs w:val="32"/>
        </w:rPr>
        <w:t>。</w:t>
      </w:r>
    </w:p>
    <w:p w:rsidR="008A5FD1" w:rsidRPr="003A5192" w:rsidRDefault="008A5FD1" w:rsidP="001C28C2">
      <w:pPr>
        <w:shd w:val="solid" w:color="FFFFFF" w:fill="auto"/>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宋体" w:cs="Times New Roman"/>
          <w:sz w:val="32"/>
          <w:szCs w:val="32"/>
        </w:rPr>
        <w:t>本细则所称</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未完成房地一体登记</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包含三种情形：未登记任何不动产权利的（以下简称</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无证</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）、仅登记土地使用权的（以下简称</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单地证</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）、仅登记房屋所有权的（以下简称</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单房证</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w:t>
      </w:r>
    </w:p>
    <w:p w:rsidR="008A5FD1" w:rsidRPr="003A5192" w:rsidRDefault="008A5FD1" w:rsidP="001C28C2">
      <w:pPr>
        <w:shd w:val="solid" w:color="FFFFFF" w:fill="auto"/>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宋体" w:cs="Times New Roman"/>
          <w:sz w:val="32"/>
          <w:szCs w:val="32"/>
        </w:rPr>
        <w:t>本细则所称</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地上房屋</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，是指地上永久性存续的、结构完整的农村主要房屋，不包括简易房、棚房、农具房、圈舍、厕所等临时性建筑物和构筑物。</w:t>
      </w:r>
    </w:p>
    <w:p w:rsidR="001536CC" w:rsidRPr="003A5192" w:rsidRDefault="0084791E" w:rsidP="001C28C2">
      <w:pPr>
        <w:shd w:val="solid" w:color="FFFFFF" w:fill="auto"/>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宋体" w:cs="Times New Roman"/>
          <w:sz w:val="32"/>
          <w:szCs w:val="32"/>
        </w:rPr>
        <w:t>本细则所称</w:t>
      </w:r>
      <w:r w:rsidRPr="003A5192">
        <w:rPr>
          <w:rFonts w:ascii="Times New Roman" w:eastAsia="仿宋_GB2312" w:hAnsi="Times New Roman" w:cs="Times New Roman"/>
          <w:sz w:val="32"/>
          <w:szCs w:val="32"/>
        </w:rPr>
        <w:t>“</w:t>
      </w:r>
      <w:r w:rsidRPr="003A5192">
        <w:rPr>
          <w:rFonts w:ascii="Times New Roman" w:eastAsia="仿宋_GB2312" w:hAnsi="Times New Roman" w:cs="Times New Roman"/>
          <w:sz w:val="32"/>
          <w:szCs w:val="32"/>
        </w:rPr>
        <w:t>农民公寓式住房</w:t>
      </w:r>
      <w:r w:rsidRPr="003A5192">
        <w:rPr>
          <w:rFonts w:ascii="Times New Roman" w:eastAsia="仿宋_GB2312" w:hAnsi="Times New Roman" w:cs="Times New Roman"/>
          <w:sz w:val="32"/>
          <w:szCs w:val="32"/>
        </w:rPr>
        <w:t>”</w:t>
      </w:r>
      <w:r w:rsidR="00386FFC" w:rsidRPr="003A5192">
        <w:rPr>
          <w:rFonts w:ascii="Times New Roman" w:eastAsia="仿宋_GB2312" w:hAnsi="宋体" w:cs="Times New Roman"/>
          <w:sz w:val="32"/>
          <w:szCs w:val="32"/>
        </w:rPr>
        <w:t>，</w:t>
      </w:r>
      <w:r w:rsidRPr="003A5192">
        <w:rPr>
          <w:rFonts w:ascii="Times New Roman" w:eastAsia="仿宋_GB2312" w:hAnsi="宋体" w:cs="Times New Roman"/>
          <w:sz w:val="32"/>
          <w:szCs w:val="32"/>
        </w:rPr>
        <w:t>按照</w:t>
      </w:r>
      <w:r w:rsidRPr="003A5192">
        <w:rPr>
          <w:rFonts w:ascii="Times New Roman" w:eastAsia="仿宋_GB2312" w:hAnsi="Times New Roman" w:cs="Times New Roman"/>
          <w:sz w:val="32"/>
          <w:szCs w:val="32"/>
        </w:rPr>
        <w:t>《关于开展农民公寓式住房登记发证工作的通知》（东国土资〔</w:t>
      </w:r>
      <w:r w:rsidRPr="003A5192">
        <w:rPr>
          <w:rFonts w:ascii="Times New Roman" w:eastAsia="仿宋_GB2312" w:hAnsi="Times New Roman" w:cs="Times New Roman"/>
          <w:sz w:val="32"/>
          <w:szCs w:val="32"/>
        </w:rPr>
        <w:t>2019</w:t>
      </w:r>
      <w:r w:rsidRPr="003A5192">
        <w:rPr>
          <w:rFonts w:ascii="Times New Roman" w:eastAsia="仿宋_GB2312" w:hAnsi="Times New Roman" w:cs="Times New Roman"/>
          <w:sz w:val="32"/>
          <w:szCs w:val="32"/>
        </w:rPr>
        <w:t>〕</w:t>
      </w:r>
      <w:r w:rsidRPr="003A5192">
        <w:rPr>
          <w:rFonts w:ascii="Times New Roman" w:eastAsia="仿宋_GB2312" w:hAnsi="Times New Roman" w:cs="Times New Roman"/>
          <w:sz w:val="32"/>
          <w:szCs w:val="32"/>
        </w:rPr>
        <w:t>11</w:t>
      </w:r>
      <w:r w:rsidRPr="003A5192">
        <w:rPr>
          <w:rFonts w:ascii="Times New Roman" w:eastAsia="仿宋_GB2312" w:hAnsi="Times New Roman" w:cs="Times New Roman"/>
          <w:sz w:val="32"/>
          <w:szCs w:val="32"/>
        </w:rPr>
        <w:t>号）</w:t>
      </w:r>
      <w:r w:rsidR="002F55EA" w:rsidRPr="003A5192">
        <w:rPr>
          <w:rFonts w:ascii="Times New Roman" w:eastAsia="仿宋_GB2312" w:hAnsi="Times New Roman" w:cs="Times New Roman"/>
          <w:sz w:val="32"/>
          <w:szCs w:val="32"/>
        </w:rPr>
        <w:t>有关</w:t>
      </w:r>
      <w:r w:rsidRPr="003A5192">
        <w:rPr>
          <w:rFonts w:ascii="Times New Roman" w:eastAsia="仿宋_GB2312" w:hAnsi="Times New Roman" w:cs="Times New Roman"/>
          <w:sz w:val="32"/>
          <w:szCs w:val="32"/>
        </w:rPr>
        <w:t>规定进行认定。</w:t>
      </w:r>
    </w:p>
    <w:p w:rsidR="004E0D86" w:rsidRPr="003A5192" w:rsidRDefault="006C335C"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黑体" w:hAnsi="黑体" w:cs="Times New Roman"/>
          <w:sz w:val="32"/>
          <w:szCs w:val="32"/>
        </w:rPr>
        <w:t>第</w:t>
      </w:r>
      <w:r w:rsidRPr="003A5192">
        <w:rPr>
          <w:rFonts w:ascii="Times New Roman" w:eastAsia="黑体" w:hAnsi="黑体" w:cs="Times New Roman" w:hint="eastAsia"/>
          <w:sz w:val="32"/>
          <w:szCs w:val="32"/>
        </w:rPr>
        <w:t>四</w:t>
      </w:r>
      <w:r w:rsidR="004E0D86" w:rsidRPr="003A5192">
        <w:rPr>
          <w:rFonts w:ascii="Times New Roman" w:eastAsia="黑体" w:hAnsi="黑体" w:cs="Times New Roman"/>
          <w:sz w:val="32"/>
          <w:szCs w:val="32"/>
        </w:rPr>
        <w:t>条</w:t>
      </w:r>
      <w:r w:rsidR="004E0D86" w:rsidRPr="003A5192">
        <w:rPr>
          <w:rFonts w:ascii="Times New Roman" w:eastAsia="仿宋_GB2312" w:hAnsi="Times New Roman" w:cs="Times New Roman"/>
          <w:sz w:val="32"/>
          <w:szCs w:val="32"/>
        </w:rPr>
        <w:t xml:space="preserve">  </w:t>
      </w:r>
      <w:r w:rsidR="00B749C9" w:rsidRPr="003A5192">
        <w:rPr>
          <w:rFonts w:ascii="Times New Roman" w:eastAsia="仿宋_GB2312" w:hAnsi="Times New Roman" w:cs="Times New Roman"/>
          <w:sz w:val="32"/>
          <w:szCs w:val="32"/>
        </w:rPr>
        <w:t>使用集体所有土地开发的商品住房、小产权房、</w:t>
      </w:r>
      <w:r w:rsidR="000E74EE" w:rsidRPr="003A5192">
        <w:rPr>
          <w:rFonts w:ascii="Times New Roman" w:eastAsia="仿宋_GB2312" w:hAnsi="Times New Roman" w:cs="Times New Roman"/>
          <w:sz w:val="32"/>
          <w:szCs w:val="32"/>
        </w:rPr>
        <w:t>城镇</w:t>
      </w:r>
      <w:r w:rsidR="00B749C9" w:rsidRPr="003A5192">
        <w:rPr>
          <w:rFonts w:ascii="Times New Roman" w:eastAsia="仿宋_GB2312" w:hAnsi="Times New Roman" w:cs="Times New Roman"/>
          <w:sz w:val="32"/>
          <w:szCs w:val="32"/>
        </w:rPr>
        <w:t>居民非法购买</w:t>
      </w:r>
      <w:r w:rsidR="001A3C4A" w:rsidRPr="003A5192">
        <w:rPr>
          <w:rFonts w:ascii="Times New Roman" w:eastAsia="仿宋_GB2312" w:hAnsi="Times New Roman" w:cs="Times New Roman"/>
          <w:sz w:val="32"/>
          <w:szCs w:val="32"/>
        </w:rPr>
        <w:t>的</w:t>
      </w:r>
      <w:r w:rsidR="00B749C9" w:rsidRPr="003A5192">
        <w:rPr>
          <w:rFonts w:ascii="Times New Roman" w:eastAsia="仿宋_GB2312" w:hAnsi="Times New Roman" w:cs="Times New Roman"/>
          <w:sz w:val="32"/>
          <w:szCs w:val="32"/>
        </w:rPr>
        <w:t>农村宅基地一律不得确权登记。</w:t>
      </w:r>
    </w:p>
    <w:p w:rsidR="00B87FE1" w:rsidRPr="003A5192" w:rsidRDefault="006C335C">
      <w:pPr>
        <w:spacing w:line="600" w:lineRule="exact"/>
        <w:ind w:firstLineChars="200" w:firstLine="640"/>
        <w:rPr>
          <w:rFonts w:ascii="Times New Roman" w:eastAsia="仿宋_GB2312" w:hAnsi="宋体" w:cs="Times New Roman"/>
          <w:sz w:val="32"/>
          <w:szCs w:val="32"/>
        </w:rPr>
      </w:pPr>
      <w:r w:rsidRPr="003A5192">
        <w:rPr>
          <w:rFonts w:ascii="Times New Roman" w:eastAsia="黑体" w:hAnsi="黑体" w:cs="Times New Roman"/>
          <w:sz w:val="32"/>
          <w:szCs w:val="32"/>
        </w:rPr>
        <w:t>第</w:t>
      </w:r>
      <w:r w:rsidRPr="003A5192">
        <w:rPr>
          <w:rFonts w:ascii="Times New Roman" w:eastAsia="黑体" w:hAnsi="黑体" w:cs="Times New Roman" w:hint="eastAsia"/>
          <w:sz w:val="32"/>
          <w:szCs w:val="32"/>
        </w:rPr>
        <w:t>五</w:t>
      </w:r>
      <w:r w:rsidR="004E0D86" w:rsidRPr="003A5192">
        <w:rPr>
          <w:rFonts w:ascii="Times New Roman" w:eastAsia="黑体" w:hAnsi="黑体" w:cs="Times New Roman"/>
          <w:sz w:val="32"/>
          <w:szCs w:val="32"/>
        </w:rPr>
        <w:t>条</w:t>
      </w:r>
      <w:r w:rsidR="004E0D86" w:rsidRPr="003A5192">
        <w:rPr>
          <w:rFonts w:ascii="Times New Roman" w:eastAsia="仿宋_GB2312" w:hAnsi="Times New Roman" w:cs="Times New Roman"/>
          <w:sz w:val="32"/>
          <w:szCs w:val="32"/>
        </w:rPr>
        <w:t xml:space="preserve">  </w:t>
      </w:r>
      <w:r w:rsidR="00126E31" w:rsidRPr="003A5192">
        <w:rPr>
          <w:rFonts w:ascii="Times New Roman" w:eastAsia="仿宋_GB2312" w:hAnsi="宋体" w:cs="Times New Roman"/>
          <w:sz w:val="32"/>
          <w:szCs w:val="32"/>
        </w:rPr>
        <w:t>已分别颁发宅基地、集体建设用地使用权证书和房屋所有权证书或者已按</w:t>
      </w:r>
      <w:r w:rsidR="00126E31" w:rsidRPr="003A5192">
        <w:rPr>
          <w:rFonts w:ascii="Times New Roman" w:eastAsia="仿宋_GB2312" w:hAnsi="Times New Roman" w:cs="Times New Roman"/>
          <w:sz w:val="32"/>
          <w:szCs w:val="32"/>
        </w:rPr>
        <w:t>“</w:t>
      </w:r>
      <w:r w:rsidR="00126E31" w:rsidRPr="003A5192">
        <w:rPr>
          <w:rFonts w:ascii="Times New Roman" w:eastAsia="仿宋_GB2312" w:hAnsi="宋体" w:cs="Times New Roman"/>
          <w:sz w:val="32"/>
          <w:szCs w:val="32"/>
        </w:rPr>
        <w:t>房地一体</w:t>
      </w:r>
      <w:r w:rsidR="00126E31" w:rsidRPr="003A5192">
        <w:rPr>
          <w:rFonts w:ascii="Times New Roman" w:eastAsia="仿宋_GB2312" w:hAnsi="Times New Roman" w:cs="Times New Roman"/>
          <w:sz w:val="32"/>
          <w:szCs w:val="32"/>
        </w:rPr>
        <w:t>”</w:t>
      </w:r>
      <w:r w:rsidR="00126E31" w:rsidRPr="003A5192">
        <w:rPr>
          <w:rFonts w:ascii="Times New Roman" w:eastAsia="仿宋_GB2312" w:hAnsi="宋体" w:cs="Times New Roman"/>
          <w:sz w:val="32"/>
          <w:szCs w:val="32"/>
        </w:rPr>
        <w:t>登记颁发不动产权证书的房屋，遵循</w:t>
      </w:r>
      <w:r w:rsidR="00126E31" w:rsidRPr="003A5192">
        <w:rPr>
          <w:rFonts w:ascii="Times New Roman" w:eastAsia="仿宋_GB2312" w:hAnsi="Times New Roman" w:cs="Times New Roman"/>
          <w:sz w:val="32"/>
          <w:szCs w:val="32"/>
        </w:rPr>
        <w:t>“</w:t>
      </w:r>
      <w:r w:rsidR="00126E31" w:rsidRPr="003A5192">
        <w:rPr>
          <w:rFonts w:ascii="Times New Roman" w:eastAsia="仿宋_GB2312" w:hAnsi="宋体" w:cs="Times New Roman"/>
          <w:sz w:val="32"/>
          <w:szCs w:val="32"/>
        </w:rPr>
        <w:t>不变不换</w:t>
      </w:r>
      <w:r w:rsidR="00126E31" w:rsidRPr="003A5192">
        <w:rPr>
          <w:rFonts w:ascii="Times New Roman" w:eastAsia="仿宋_GB2312" w:hAnsi="Times New Roman" w:cs="Times New Roman"/>
          <w:sz w:val="32"/>
          <w:szCs w:val="32"/>
        </w:rPr>
        <w:t>”</w:t>
      </w:r>
      <w:r w:rsidR="00126E31" w:rsidRPr="003A5192">
        <w:rPr>
          <w:rFonts w:ascii="Times New Roman" w:eastAsia="仿宋_GB2312" w:hAnsi="宋体" w:cs="Times New Roman"/>
          <w:sz w:val="32"/>
          <w:szCs w:val="32"/>
        </w:rPr>
        <w:t>的原则，原证书依然合法有效。</w:t>
      </w:r>
      <w:r w:rsidR="004E0D86" w:rsidRPr="003A5192">
        <w:rPr>
          <w:rFonts w:ascii="Times New Roman" w:eastAsia="仿宋_GB2312" w:hAnsi="宋体" w:cs="Times New Roman"/>
          <w:sz w:val="32"/>
          <w:szCs w:val="32"/>
        </w:rPr>
        <w:t>对于</w:t>
      </w:r>
      <w:r w:rsidR="00B749C9" w:rsidRPr="003A5192">
        <w:rPr>
          <w:rFonts w:ascii="Times New Roman" w:eastAsia="仿宋_GB2312" w:hAnsi="Times New Roman" w:cs="Times New Roman"/>
          <w:sz w:val="32"/>
          <w:szCs w:val="32"/>
        </w:rPr>
        <w:t>“</w:t>
      </w:r>
      <w:r w:rsidR="00B749C9" w:rsidRPr="003A5192">
        <w:rPr>
          <w:rFonts w:ascii="Times New Roman" w:eastAsia="仿宋_GB2312" w:hAnsi="宋体" w:cs="Times New Roman"/>
          <w:sz w:val="32"/>
          <w:szCs w:val="32"/>
        </w:rPr>
        <w:t>单地证</w:t>
      </w:r>
      <w:r w:rsidR="00B749C9" w:rsidRPr="003A5192">
        <w:rPr>
          <w:rFonts w:ascii="Times New Roman" w:eastAsia="仿宋_GB2312" w:hAnsi="Times New Roman" w:cs="Times New Roman"/>
          <w:sz w:val="32"/>
          <w:szCs w:val="32"/>
        </w:rPr>
        <w:t>”</w:t>
      </w:r>
      <w:r w:rsidR="00B749C9" w:rsidRPr="003A5192">
        <w:rPr>
          <w:rFonts w:ascii="Times New Roman" w:eastAsia="仿宋_GB2312" w:hAnsi="宋体" w:cs="Times New Roman"/>
          <w:sz w:val="32"/>
          <w:szCs w:val="32"/>
        </w:rPr>
        <w:t>或</w:t>
      </w:r>
      <w:r w:rsidR="00B749C9" w:rsidRPr="003A5192">
        <w:rPr>
          <w:rFonts w:ascii="Times New Roman" w:eastAsia="仿宋_GB2312" w:hAnsi="Times New Roman" w:cs="Times New Roman"/>
          <w:sz w:val="32"/>
          <w:szCs w:val="32"/>
        </w:rPr>
        <w:t>“</w:t>
      </w:r>
      <w:r w:rsidR="00B749C9" w:rsidRPr="003A5192">
        <w:rPr>
          <w:rFonts w:ascii="Times New Roman" w:eastAsia="仿宋_GB2312" w:hAnsi="宋体" w:cs="Times New Roman"/>
          <w:sz w:val="32"/>
          <w:szCs w:val="32"/>
        </w:rPr>
        <w:t>单房证</w:t>
      </w:r>
      <w:r w:rsidR="00B749C9" w:rsidRPr="003A5192">
        <w:rPr>
          <w:rFonts w:ascii="Times New Roman" w:eastAsia="仿宋_GB2312" w:hAnsi="Times New Roman" w:cs="Times New Roman"/>
          <w:sz w:val="32"/>
          <w:szCs w:val="32"/>
        </w:rPr>
        <w:t>”</w:t>
      </w:r>
      <w:r w:rsidR="004E0D86" w:rsidRPr="003A5192">
        <w:rPr>
          <w:rFonts w:ascii="Times New Roman" w:eastAsia="仿宋_GB2312" w:hAnsi="宋体" w:cs="Times New Roman"/>
          <w:sz w:val="32"/>
          <w:szCs w:val="32"/>
        </w:rPr>
        <w:t>，</w:t>
      </w:r>
      <w:r w:rsidR="007A409D" w:rsidRPr="003A5192">
        <w:rPr>
          <w:rFonts w:ascii="Times New Roman" w:eastAsia="仿宋_GB2312" w:hAnsi="宋体" w:cs="Times New Roman" w:hint="eastAsia"/>
          <w:sz w:val="32"/>
          <w:szCs w:val="32"/>
        </w:rPr>
        <w:t>权利人</w:t>
      </w:r>
      <w:r w:rsidR="004E0D86" w:rsidRPr="003A5192">
        <w:rPr>
          <w:rFonts w:ascii="Times New Roman" w:eastAsia="仿宋_GB2312" w:hAnsi="宋体" w:cs="Times New Roman"/>
          <w:sz w:val="32"/>
          <w:szCs w:val="32"/>
        </w:rPr>
        <w:t>有换发不动产权证意愿的，可向登记机构申请办理不动产登记。</w:t>
      </w:r>
      <w:r w:rsidR="00F27CA7" w:rsidRPr="003A5192">
        <w:rPr>
          <w:rFonts w:ascii="Times New Roman" w:eastAsia="仿宋_GB2312" w:hAnsi="宋体" w:cs="Times New Roman"/>
          <w:sz w:val="32"/>
          <w:szCs w:val="32"/>
        </w:rPr>
        <w:t>涉及换发不动产权证书的，原证书须收回注销。</w:t>
      </w:r>
    </w:p>
    <w:p w:rsidR="00B031C8" w:rsidRPr="003A5192" w:rsidRDefault="00B031C8" w:rsidP="001C28C2">
      <w:pPr>
        <w:spacing w:line="600" w:lineRule="exact"/>
        <w:ind w:firstLineChars="200" w:firstLine="640"/>
        <w:rPr>
          <w:rFonts w:ascii="Times New Roman" w:eastAsia="仿宋_GB2312" w:hAnsi="Times New Roman" w:cs="Times New Roman"/>
          <w:sz w:val="32"/>
          <w:szCs w:val="32"/>
        </w:rPr>
      </w:pPr>
    </w:p>
    <w:p w:rsidR="00E77585" w:rsidRPr="003A5192" w:rsidRDefault="00357660" w:rsidP="001C28C2">
      <w:pPr>
        <w:pStyle w:val="aa"/>
        <w:shd w:val="clear" w:color="auto" w:fill="FFFFFF"/>
        <w:spacing w:before="0" w:beforeAutospacing="0" w:after="0" w:afterAutospacing="0" w:line="600" w:lineRule="exact"/>
        <w:jc w:val="center"/>
        <w:outlineLvl w:val="0"/>
        <w:rPr>
          <w:rFonts w:ascii="Times New Roman" w:eastAsia="方正小标宋简体" w:hAnsi="Times New Roman"/>
          <w:sz w:val="32"/>
          <w:szCs w:val="32"/>
        </w:rPr>
      </w:pPr>
      <w:r w:rsidRPr="003A5192">
        <w:rPr>
          <w:rFonts w:ascii="Times New Roman" w:eastAsia="方正小标宋简体" w:hAnsi="方正小标宋简体"/>
          <w:sz w:val="32"/>
          <w:szCs w:val="32"/>
        </w:rPr>
        <w:t>第三章</w:t>
      </w:r>
      <w:r w:rsidRPr="003A5192">
        <w:rPr>
          <w:rFonts w:ascii="Times New Roman" w:eastAsia="方正小标宋简体" w:hAnsi="Times New Roman"/>
          <w:sz w:val="32"/>
          <w:szCs w:val="32"/>
        </w:rPr>
        <w:t xml:space="preserve">  </w:t>
      </w:r>
      <w:r w:rsidRPr="003A5192">
        <w:rPr>
          <w:rFonts w:ascii="Times New Roman" w:eastAsia="方正小标宋简体" w:hAnsi="方正小标宋简体"/>
          <w:sz w:val="32"/>
          <w:szCs w:val="32"/>
        </w:rPr>
        <w:t>登记原则</w:t>
      </w:r>
    </w:p>
    <w:p w:rsidR="00B87FE1" w:rsidRPr="003A5192" w:rsidRDefault="006C335C" w:rsidP="00B87FE1">
      <w:pPr>
        <w:spacing w:line="600" w:lineRule="exact"/>
        <w:ind w:firstLineChars="200" w:firstLine="640"/>
        <w:rPr>
          <w:rFonts w:ascii="Times New Roman" w:eastAsia="黑体" w:hAnsi="黑体" w:cs="Times New Roman"/>
          <w:sz w:val="32"/>
          <w:szCs w:val="32"/>
        </w:rPr>
      </w:pPr>
      <w:r w:rsidRPr="003A5192">
        <w:rPr>
          <w:rFonts w:ascii="Times New Roman" w:eastAsia="黑体" w:hAnsi="黑体" w:cs="Times New Roman"/>
          <w:sz w:val="32"/>
          <w:szCs w:val="32"/>
        </w:rPr>
        <w:lastRenderedPageBreak/>
        <w:t>第</w:t>
      </w:r>
      <w:r w:rsidRPr="003A5192">
        <w:rPr>
          <w:rFonts w:ascii="Times New Roman" w:eastAsia="黑体" w:hAnsi="黑体" w:cs="Times New Roman" w:hint="eastAsia"/>
          <w:sz w:val="32"/>
          <w:szCs w:val="32"/>
        </w:rPr>
        <w:t>六</w:t>
      </w:r>
      <w:r w:rsidRPr="003A5192">
        <w:rPr>
          <w:rFonts w:ascii="Times New Roman" w:eastAsia="黑体" w:hAnsi="黑体" w:cs="Times New Roman"/>
          <w:sz w:val="32"/>
          <w:szCs w:val="32"/>
        </w:rPr>
        <w:t>条</w:t>
      </w:r>
      <w:r w:rsidRPr="003A5192">
        <w:rPr>
          <w:rFonts w:ascii="Times New Roman" w:eastAsia="仿宋_GB2312" w:hAnsi="Times New Roman" w:cs="Times New Roman"/>
          <w:sz w:val="32"/>
          <w:szCs w:val="32"/>
        </w:rPr>
        <w:t xml:space="preserve">  </w:t>
      </w:r>
      <w:r w:rsidRPr="003A5192">
        <w:rPr>
          <w:rFonts w:ascii="Times New Roman" w:eastAsia="仿宋_GB2312" w:hAnsi="宋体" w:cs="Times New Roman"/>
          <w:sz w:val="32"/>
          <w:szCs w:val="32"/>
        </w:rPr>
        <w:t>宅基地、集体建设用地使用权及地上房屋所有权</w:t>
      </w:r>
      <w:r w:rsidRPr="003A5192">
        <w:rPr>
          <w:rFonts w:ascii="Times New Roman" w:eastAsia="仿宋_GB2312" w:hAnsi="Times New Roman" w:cs="Times New Roman"/>
          <w:sz w:val="32"/>
          <w:szCs w:val="32"/>
        </w:rPr>
        <w:t>确权登记坚持</w:t>
      </w:r>
      <w:r w:rsidR="004261E6" w:rsidRPr="003A5192">
        <w:rPr>
          <w:rFonts w:ascii="Times New Roman" w:eastAsia="仿宋_GB2312" w:hAnsi="Times New Roman" w:cs="Times New Roman" w:hint="eastAsia"/>
          <w:sz w:val="32"/>
          <w:szCs w:val="32"/>
        </w:rPr>
        <w:t>“</w:t>
      </w:r>
      <w:r w:rsidRPr="003A5192">
        <w:rPr>
          <w:rFonts w:ascii="Times New Roman" w:eastAsia="仿宋_GB2312" w:hAnsi="Times New Roman" w:cs="Times New Roman"/>
          <w:sz w:val="32"/>
          <w:szCs w:val="32"/>
        </w:rPr>
        <w:t>依法自愿、尊重历史、切合实际、为民利民</w:t>
      </w:r>
      <w:r w:rsidR="004261E6" w:rsidRPr="003A5192">
        <w:rPr>
          <w:rFonts w:ascii="Times New Roman" w:eastAsia="仿宋_GB2312" w:hAnsi="Times New Roman" w:cs="Times New Roman" w:hint="eastAsia"/>
          <w:sz w:val="32"/>
          <w:szCs w:val="32"/>
        </w:rPr>
        <w:t>”</w:t>
      </w:r>
      <w:r w:rsidRPr="003A5192">
        <w:rPr>
          <w:rFonts w:ascii="Times New Roman" w:eastAsia="仿宋_GB2312" w:hAnsi="Times New Roman" w:cs="Times New Roman"/>
          <w:sz w:val="32"/>
          <w:szCs w:val="32"/>
        </w:rPr>
        <w:t>的原则。</w:t>
      </w:r>
    </w:p>
    <w:p w:rsidR="006200F3" w:rsidRPr="003A5192" w:rsidRDefault="006200F3" w:rsidP="001C28C2">
      <w:pPr>
        <w:spacing w:line="600" w:lineRule="exact"/>
        <w:ind w:firstLine="645"/>
        <w:rPr>
          <w:rFonts w:ascii="Times New Roman" w:eastAsia="仿宋_GB2312" w:hAnsi="Times New Roman" w:cs="Times New Roman"/>
          <w:sz w:val="32"/>
          <w:szCs w:val="32"/>
        </w:rPr>
      </w:pPr>
      <w:r w:rsidRPr="003A5192">
        <w:rPr>
          <w:rFonts w:ascii="Times New Roman" w:eastAsia="黑体" w:hAnsi="黑体" w:cs="Times New Roman"/>
          <w:sz w:val="32"/>
          <w:szCs w:val="32"/>
        </w:rPr>
        <w:t>第</w:t>
      </w:r>
      <w:r w:rsidR="00E93784" w:rsidRPr="003A5192">
        <w:rPr>
          <w:rFonts w:ascii="Times New Roman" w:eastAsia="黑体" w:hAnsi="黑体" w:cs="Times New Roman" w:hint="eastAsia"/>
          <w:sz w:val="32"/>
          <w:szCs w:val="32"/>
        </w:rPr>
        <w:t>七</w:t>
      </w:r>
      <w:r w:rsidRPr="003A5192">
        <w:rPr>
          <w:rFonts w:ascii="Times New Roman" w:eastAsia="黑体" w:hAnsi="黑体" w:cs="Times New Roman"/>
          <w:sz w:val="32"/>
          <w:szCs w:val="32"/>
        </w:rPr>
        <w:t>条</w:t>
      </w:r>
      <w:r w:rsidRPr="003A5192">
        <w:rPr>
          <w:rFonts w:ascii="Times New Roman" w:eastAsia="仿宋_GB2312" w:hAnsi="Times New Roman" w:cs="Times New Roman"/>
          <w:sz w:val="32"/>
          <w:szCs w:val="32"/>
        </w:rPr>
        <w:t xml:space="preserve">  </w:t>
      </w:r>
      <w:r w:rsidRPr="003A5192">
        <w:rPr>
          <w:rFonts w:ascii="Times New Roman" w:eastAsia="仿宋_GB2312" w:hAnsi="宋体" w:cs="Times New Roman"/>
          <w:sz w:val="32"/>
          <w:szCs w:val="32"/>
        </w:rPr>
        <w:t>宅基地、集体建设用地使用权及地上房屋所有权确权登记遵循</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以房屋建成正在使用的现状</w:t>
      </w:r>
      <w:r w:rsidRPr="003A5192">
        <w:rPr>
          <w:rFonts w:ascii="Times New Roman" w:eastAsia="仿宋_GB2312" w:hAnsi="宋体" w:cs="Times New Roman" w:hint="eastAsia"/>
          <w:sz w:val="32"/>
          <w:szCs w:val="32"/>
        </w:rPr>
        <w:t>或者用地批准文件</w:t>
      </w:r>
      <w:r w:rsidR="00F9448B" w:rsidRPr="003A5192">
        <w:rPr>
          <w:rFonts w:ascii="Times New Roman" w:eastAsia="仿宋_GB2312" w:hAnsi="宋体" w:cs="Times New Roman" w:hint="eastAsia"/>
          <w:sz w:val="32"/>
          <w:szCs w:val="32"/>
        </w:rPr>
        <w:t>（土地权属证书）</w:t>
      </w:r>
      <w:r w:rsidRPr="003A5192">
        <w:rPr>
          <w:rFonts w:ascii="Times New Roman" w:eastAsia="仿宋_GB2312" w:hAnsi="宋体" w:cs="Times New Roman" w:hint="eastAsia"/>
          <w:sz w:val="32"/>
          <w:szCs w:val="32"/>
        </w:rPr>
        <w:t>的批准</w:t>
      </w:r>
      <w:r w:rsidR="00F9448B" w:rsidRPr="003A5192">
        <w:rPr>
          <w:rFonts w:ascii="Times New Roman" w:eastAsia="仿宋_GB2312" w:hAnsi="宋体" w:cs="Times New Roman" w:hint="eastAsia"/>
          <w:sz w:val="32"/>
          <w:szCs w:val="32"/>
        </w:rPr>
        <w:t>（登记）</w:t>
      </w:r>
      <w:r w:rsidRPr="003A5192">
        <w:rPr>
          <w:rFonts w:ascii="Times New Roman" w:eastAsia="仿宋_GB2312" w:hAnsi="宋体" w:cs="Times New Roman" w:hint="eastAsia"/>
          <w:sz w:val="32"/>
          <w:szCs w:val="32"/>
        </w:rPr>
        <w:t>情况</w:t>
      </w:r>
      <w:r w:rsidRPr="003A5192">
        <w:rPr>
          <w:rFonts w:ascii="Times New Roman" w:eastAsia="仿宋_GB2312" w:hAnsi="宋体" w:cs="Times New Roman"/>
          <w:sz w:val="32"/>
          <w:szCs w:val="32"/>
        </w:rPr>
        <w:t>为基础，以</w:t>
      </w:r>
      <w:r w:rsidR="00E36EAC" w:rsidRPr="003A5192">
        <w:rPr>
          <w:rFonts w:ascii="Times New Roman" w:eastAsia="仿宋_GB2312" w:hAnsi="宋体" w:cs="Times New Roman" w:hint="eastAsia"/>
          <w:sz w:val="32"/>
          <w:szCs w:val="32"/>
        </w:rPr>
        <w:t>村（社区）</w:t>
      </w:r>
      <w:r w:rsidRPr="003A5192">
        <w:rPr>
          <w:rFonts w:ascii="Times New Roman" w:eastAsia="仿宋_GB2312" w:hAnsi="宋体" w:cs="Times New Roman" w:hint="eastAsia"/>
          <w:sz w:val="32"/>
          <w:szCs w:val="32"/>
        </w:rPr>
        <w:t>集体经济组织</w:t>
      </w:r>
      <w:r w:rsidR="00D515DD" w:rsidRPr="003A5192">
        <w:rPr>
          <w:rFonts w:ascii="Times New Roman" w:eastAsia="仿宋_GB2312" w:hAnsi="Times New Roman" w:cs="Times New Roman" w:hint="eastAsia"/>
          <w:sz w:val="32"/>
          <w:szCs w:val="32"/>
        </w:rPr>
        <w:t>或村</w:t>
      </w:r>
      <w:r w:rsidR="00E36EAC" w:rsidRPr="003A5192">
        <w:rPr>
          <w:rFonts w:ascii="Times New Roman" w:eastAsia="仿宋_GB2312" w:hAnsi="宋体" w:cs="Times New Roman" w:hint="eastAsia"/>
          <w:sz w:val="32"/>
          <w:szCs w:val="32"/>
        </w:rPr>
        <w:t>（居）</w:t>
      </w:r>
      <w:r w:rsidR="00D515DD" w:rsidRPr="003A5192">
        <w:rPr>
          <w:rFonts w:ascii="Times New Roman" w:eastAsia="仿宋_GB2312" w:hAnsi="Times New Roman" w:cs="Times New Roman" w:hint="eastAsia"/>
          <w:sz w:val="32"/>
          <w:szCs w:val="32"/>
        </w:rPr>
        <w:t>民委员会</w:t>
      </w:r>
      <w:r w:rsidR="00EB2EAA" w:rsidRPr="003A5192">
        <w:rPr>
          <w:rFonts w:ascii="Times New Roman" w:eastAsia="仿宋_GB2312" w:hAnsi="宋体" w:cs="Times New Roman"/>
          <w:sz w:val="32"/>
          <w:szCs w:val="32"/>
        </w:rPr>
        <w:t>、镇</w:t>
      </w:r>
      <w:r w:rsidR="007A409D" w:rsidRPr="003A5192">
        <w:rPr>
          <w:rFonts w:ascii="Times New Roman" w:eastAsia="仿宋_GB2312" w:hAnsi="宋体" w:cs="Times New Roman" w:hint="eastAsia"/>
          <w:sz w:val="32"/>
          <w:szCs w:val="32"/>
        </w:rPr>
        <w:t>级</w:t>
      </w:r>
      <w:r w:rsidRPr="003A5192">
        <w:rPr>
          <w:rFonts w:ascii="Times New Roman" w:eastAsia="仿宋_GB2312" w:hAnsi="宋体" w:cs="Times New Roman" w:hint="eastAsia"/>
          <w:sz w:val="32"/>
          <w:szCs w:val="32"/>
        </w:rPr>
        <w:t>职能部门、</w:t>
      </w:r>
      <w:r w:rsidR="009C1899" w:rsidRPr="003A5192">
        <w:rPr>
          <w:rFonts w:ascii="Times New Roman" w:eastAsia="仿宋_GB2312" w:hAnsi="Times New Roman" w:cs="Times New Roman" w:hint="eastAsia"/>
          <w:sz w:val="32"/>
          <w:szCs w:val="32"/>
        </w:rPr>
        <w:t>镇</w:t>
      </w:r>
      <w:r w:rsidR="007A409D" w:rsidRPr="003A5192">
        <w:rPr>
          <w:rFonts w:ascii="Times New Roman" w:eastAsia="仿宋_GB2312" w:hAnsi="Times New Roman" w:cs="Times New Roman" w:hint="eastAsia"/>
          <w:sz w:val="32"/>
          <w:szCs w:val="32"/>
        </w:rPr>
        <w:t>级</w:t>
      </w:r>
      <w:r w:rsidR="009C1899" w:rsidRPr="003A5192">
        <w:rPr>
          <w:rFonts w:ascii="Times New Roman" w:eastAsia="仿宋_GB2312" w:hAnsi="Times New Roman" w:cs="Times New Roman" w:hint="eastAsia"/>
          <w:sz w:val="32"/>
          <w:szCs w:val="32"/>
        </w:rPr>
        <w:t>人民政府</w:t>
      </w:r>
      <w:r w:rsidRPr="003A5192">
        <w:rPr>
          <w:rFonts w:ascii="Times New Roman" w:eastAsia="仿宋_GB2312" w:hAnsi="宋体" w:cs="Times New Roman" w:hint="eastAsia"/>
          <w:sz w:val="32"/>
          <w:szCs w:val="32"/>
        </w:rPr>
        <w:t>三</w:t>
      </w:r>
      <w:r w:rsidRPr="003A5192">
        <w:rPr>
          <w:rFonts w:ascii="Times New Roman" w:eastAsia="仿宋_GB2312" w:hAnsi="宋体" w:cs="Times New Roman"/>
          <w:sz w:val="32"/>
          <w:szCs w:val="32"/>
        </w:rPr>
        <w:t>级认定为依据</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原则。</w:t>
      </w:r>
    </w:p>
    <w:p w:rsidR="00445792" w:rsidRPr="003A5192" w:rsidRDefault="00937F32">
      <w:pPr>
        <w:shd w:val="solid" w:color="FFFFFF" w:fill="auto"/>
        <w:spacing w:line="600" w:lineRule="exact"/>
        <w:ind w:firstLineChars="200" w:firstLine="640"/>
        <w:rPr>
          <w:rFonts w:ascii="Times New Roman" w:eastAsia="仿宋_GB2312" w:hAnsi="宋体" w:cs="Times New Roman"/>
          <w:sz w:val="32"/>
          <w:szCs w:val="32"/>
        </w:rPr>
      </w:pPr>
      <w:r w:rsidRPr="003A5192">
        <w:rPr>
          <w:rFonts w:ascii="Times New Roman" w:eastAsia="黑体" w:hAnsi="黑体" w:cs="Times New Roman"/>
          <w:sz w:val="32"/>
          <w:szCs w:val="32"/>
        </w:rPr>
        <w:t>第</w:t>
      </w:r>
      <w:r w:rsidR="00FA6A1F" w:rsidRPr="003A5192">
        <w:rPr>
          <w:rFonts w:ascii="Times New Roman" w:eastAsia="黑体" w:hAnsi="黑体" w:cs="Times New Roman" w:hint="eastAsia"/>
          <w:sz w:val="32"/>
          <w:szCs w:val="32"/>
        </w:rPr>
        <w:t>八</w:t>
      </w:r>
      <w:r w:rsidRPr="003A5192">
        <w:rPr>
          <w:rFonts w:ascii="Times New Roman" w:eastAsia="黑体" w:hAnsi="黑体" w:cs="Times New Roman"/>
          <w:sz w:val="32"/>
          <w:szCs w:val="32"/>
        </w:rPr>
        <w:t>条</w:t>
      </w:r>
      <w:r w:rsidRPr="003A5192">
        <w:rPr>
          <w:rFonts w:ascii="Times New Roman" w:eastAsia="仿宋_GB2312" w:hAnsi="Times New Roman" w:cs="Times New Roman"/>
          <w:sz w:val="32"/>
          <w:szCs w:val="32"/>
        </w:rPr>
        <w:t xml:space="preserve">  </w:t>
      </w:r>
      <w:r w:rsidR="00053E03" w:rsidRPr="003A5192">
        <w:rPr>
          <w:rFonts w:ascii="Times New Roman" w:eastAsia="仿宋_GB2312" w:hAnsi="宋体" w:cs="Times New Roman" w:hint="eastAsia"/>
          <w:sz w:val="32"/>
          <w:szCs w:val="32"/>
        </w:rPr>
        <w:t>宅基地、集体建设用地及地上房屋占用耕地、永久基本农田或在生态保护红线、自然保护地、饮用水水源一级保护区等底线管控范围内的，不予以确权登记</w:t>
      </w:r>
      <w:r w:rsidR="0031326A" w:rsidRPr="003A5192">
        <w:rPr>
          <w:rFonts w:ascii="Times New Roman" w:eastAsia="仿宋_GB2312" w:hAnsi="宋体" w:cs="Times New Roman" w:hint="eastAsia"/>
          <w:sz w:val="32"/>
          <w:szCs w:val="32"/>
        </w:rPr>
        <w:t>。</w:t>
      </w:r>
    </w:p>
    <w:p w:rsidR="00E93784" w:rsidRPr="003A5192" w:rsidRDefault="00E93784" w:rsidP="001C28C2">
      <w:pPr>
        <w:shd w:val="solid" w:color="FFFFFF" w:fill="auto"/>
        <w:spacing w:line="600" w:lineRule="exact"/>
        <w:ind w:firstLineChars="200" w:firstLine="640"/>
        <w:rPr>
          <w:rFonts w:ascii="Times New Roman" w:eastAsia="黑体" w:hAnsi="Times New Roman" w:cs="Times New Roman"/>
          <w:sz w:val="32"/>
          <w:szCs w:val="32"/>
        </w:rPr>
      </w:pPr>
      <w:r w:rsidRPr="003A5192">
        <w:rPr>
          <w:rFonts w:ascii="Times New Roman" w:eastAsia="黑体" w:hAnsi="黑体" w:cs="Times New Roman"/>
          <w:sz w:val="32"/>
          <w:szCs w:val="32"/>
        </w:rPr>
        <w:t>第</w:t>
      </w:r>
      <w:r w:rsidRPr="003A5192">
        <w:rPr>
          <w:rFonts w:ascii="Times New Roman" w:eastAsia="黑体" w:hAnsi="黑体" w:cs="Times New Roman" w:hint="eastAsia"/>
          <w:sz w:val="32"/>
          <w:szCs w:val="32"/>
        </w:rPr>
        <w:t>九</w:t>
      </w:r>
      <w:r w:rsidRPr="003A5192">
        <w:rPr>
          <w:rFonts w:ascii="Times New Roman" w:eastAsia="黑体" w:hAnsi="黑体" w:cs="Times New Roman"/>
          <w:sz w:val="32"/>
          <w:szCs w:val="32"/>
        </w:rPr>
        <w:t>条</w:t>
      </w:r>
      <w:r w:rsidRPr="003A5192">
        <w:rPr>
          <w:rFonts w:ascii="Times New Roman" w:eastAsia="黑体" w:hAnsi="Times New Roman" w:cs="Times New Roman"/>
          <w:sz w:val="32"/>
          <w:szCs w:val="32"/>
        </w:rPr>
        <w:t xml:space="preserve">  </w:t>
      </w:r>
      <w:r w:rsidRPr="003A5192">
        <w:rPr>
          <w:rFonts w:ascii="Times New Roman" w:eastAsia="仿宋_GB2312" w:hAnsi="Times New Roman" w:cs="Times New Roman" w:hint="eastAsia"/>
          <w:sz w:val="32"/>
          <w:szCs w:val="32"/>
        </w:rPr>
        <w:t>为做好本次</w:t>
      </w:r>
      <w:r w:rsidR="00816A5C" w:rsidRPr="003A5192">
        <w:rPr>
          <w:rFonts w:ascii="Times New Roman" w:eastAsia="仿宋_GB2312" w:hAnsi="Times New Roman" w:cs="Times New Roman"/>
          <w:sz w:val="32"/>
          <w:szCs w:val="32"/>
        </w:rPr>
        <w:t>房地一体</w:t>
      </w:r>
      <w:r w:rsidRPr="003A5192">
        <w:rPr>
          <w:rFonts w:ascii="Times New Roman" w:eastAsia="仿宋_GB2312" w:hAnsi="Times New Roman" w:cs="Times New Roman"/>
          <w:sz w:val="32"/>
          <w:szCs w:val="32"/>
        </w:rPr>
        <w:t>农村宅基地确权登记</w:t>
      </w:r>
      <w:r w:rsidRPr="003A5192">
        <w:rPr>
          <w:rFonts w:ascii="Times New Roman" w:eastAsia="仿宋_GB2312" w:hAnsi="Times New Roman" w:cs="Times New Roman" w:hint="eastAsia"/>
          <w:sz w:val="32"/>
          <w:szCs w:val="32"/>
        </w:rPr>
        <w:t>与我市农房管理政策的衔接，按照“尊重历史、面对现实、适当兼顾、化解存量”的原则，并参考</w:t>
      </w:r>
      <w:r w:rsidRPr="003A5192">
        <w:rPr>
          <w:rFonts w:ascii="Times New Roman" w:eastAsia="仿宋_GB2312" w:hAnsi="Times New Roman" w:cs="Times New Roman"/>
          <w:sz w:val="32"/>
          <w:szCs w:val="32"/>
        </w:rPr>
        <w:t>《东莞市农民安居房管理办法》</w:t>
      </w:r>
      <w:r w:rsidRPr="003A5192">
        <w:rPr>
          <w:rFonts w:ascii="Times New Roman" w:eastAsia="仿宋_GB2312" w:hAnsi="Times New Roman" w:cs="Times New Roman" w:hint="eastAsia"/>
          <w:sz w:val="32"/>
          <w:szCs w:val="32"/>
        </w:rPr>
        <w:t>有关规定，本次办理</w:t>
      </w:r>
      <w:r w:rsidRPr="003A5192">
        <w:rPr>
          <w:rFonts w:ascii="Times New Roman" w:eastAsia="仿宋_GB2312" w:hAnsi="Times New Roman" w:cs="Times New Roman"/>
          <w:sz w:val="32"/>
          <w:szCs w:val="32"/>
        </w:rPr>
        <w:t>房地一体确权登记</w:t>
      </w:r>
      <w:r w:rsidRPr="003A5192">
        <w:rPr>
          <w:rFonts w:ascii="Times New Roman" w:eastAsia="仿宋_GB2312" w:hAnsi="Times New Roman" w:cs="Times New Roman" w:hint="eastAsia"/>
          <w:sz w:val="32"/>
          <w:szCs w:val="32"/>
        </w:rPr>
        <w:t>的宅基地及地上房屋</w:t>
      </w:r>
      <w:r w:rsidR="006C27C2" w:rsidRPr="003A5192">
        <w:rPr>
          <w:rFonts w:ascii="Times New Roman" w:eastAsia="仿宋_GB2312" w:hAnsi="Times New Roman" w:cs="Times New Roman" w:hint="eastAsia"/>
          <w:sz w:val="32"/>
          <w:szCs w:val="32"/>
        </w:rPr>
        <w:t>原则上</w:t>
      </w:r>
      <w:r w:rsidRPr="003A5192">
        <w:rPr>
          <w:rFonts w:ascii="Times New Roman" w:eastAsia="仿宋_GB2312" w:hAnsi="Times New Roman" w:cs="Times New Roman" w:hint="eastAsia"/>
          <w:sz w:val="32"/>
          <w:szCs w:val="32"/>
        </w:rPr>
        <w:t>须符合宅基地用地面积不超过</w:t>
      </w:r>
      <w:r w:rsidRPr="003A5192">
        <w:rPr>
          <w:rFonts w:ascii="Times New Roman" w:eastAsia="仿宋_GB2312" w:hAnsi="Times New Roman" w:cs="Times New Roman" w:hint="eastAsia"/>
          <w:sz w:val="32"/>
          <w:szCs w:val="32"/>
        </w:rPr>
        <w:t>150</w:t>
      </w:r>
      <w:r w:rsidRPr="003A5192">
        <w:rPr>
          <w:rFonts w:ascii="Times New Roman" w:eastAsia="仿宋_GB2312" w:hAnsi="Times New Roman" w:cs="Times New Roman" w:hint="eastAsia"/>
          <w:sz w:val="32"/>
          <w:szCs w:val="32"/>
        </w:rPr>
        <w:t>平方米、总建筑面积不超过</w:t>
      </w:r>
      <w:r w:rsidRPr="003A5192">
        <w:rPr>
          <w:rFonts w:ascii="Times New Roman" w:eastAsia="仿宋_GB2312" w:hAnsi="Times New Roman" w:cs="Times New Roman" w:hint="eastAsia"/>
          <w:sz w:val="32"/>
          <w:szCs w:val="32"/>
        </w:rPr>
        <w:t>600</w:t>
      </w:r>
      <w:r w:rsidRPr="003A5192">
        <w:rPr>
          <w:rFonts w:ascii="Times New Roman" w:eastAsia="仿宋_GB2312" w:hAnsi="Times New Roman" w:cs="Times New Roman" w:hint="eastAsia"/>
          <w:sz w:val="32"/>
          <w:szCs w:val="32"/>
        </w:rPr>
        <w:t>平方米及建筑层数不超过</w:t>
      </w:r>
      <w:r w:rsidRPr="003A5192">
        <w:rPr>
          <w:rFonts w:ascii="Times New Roman" w:eastAsia="仿宋_GB2312" w:hAnsi="Times New Roman" w:cs="Times New Roman" w:hint="eastAsia"/>
          <w:sz w:val="32"/>
          <w:szCs w:val="32"/>
        </w:rPr>
        <w:t>6</w:t>
      </w:r>
      <w:r w:rsidRPr="003A5192">
        <w:rPr>
          <w:rFonts w:ascii="Times New Roman" w:eastAsia="仿宋_GB2312" w:hAnsi="Times New Roman" w:cs="Times New Roman" w:hint="eastAsia"/>
          <w:sz w:val="32"/>
          <w:szCs w:val="32"/>
        </w:rPr>
        <w:t>层的要求。</w:t>
      </w:r>
    </w:p>
    <w:p w:rsidR="00445792" w:rsidRPr="003A5192" w:rsidRDefault="00220CE3">
      <w:pPr>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Times New Roman" w:cs="Times New Roman"/>
          <w:sz w:val="32"/>
          <w:szCs w:val="32"/>
        </w:rPr>
        <w:t>1987</w:t>
      </w:r>
      <w:r w:rsidRPr="003A5192">
        <w:rPr>
          <w:rFonts w:ascii="Times New Roman" w:eastAsia="仿宋_GB2312" w:hAnsi="Times New Roman" w:cs="Times New Roman" w:hint="eastAsia"/>
          <w:sz w:val="32"/>
          <w:szCs w:val="32"/>
        </w:rPr>
        <w:t>年</w:t>
      </w:r>
      <w:r w:rsidRPr="003A5192">
        <w:rPr>
          <w:rFonts w:ascii="Times New Roman" w:eastAsia="仿宋_GB2312" w:hAnsi="Times New Roman" w:cs="Times New Roman"/>
          <w:sz w:val="32"/>
          <w:szCs w:val="32"/>
        </w:rPr>
        <w:t>1</w:t>
      </w:r>
      <w:r w:rsidRPr="003A5192">
        <w:rPr>
          <w:rFonts w:ascii="Times New Roman" w:eastAsia="仿宋_GB2312" w:hAnsi="Times New Roman" w:cs="Times New Roman" w:hint="eastAsia"/>
          <w:sz w:val="32"/>
          <w:szCs w:val="32"/>
        </w:rPr>
        <w:t>月</w:t>
      </w:r>
      <w:r w:rsidRPr="003A5192">
        <w:rPr>
          <w:rFonts w:ascii="Times New Roman" w:eastAsia="仿宋_GB2312" w:hAnsi="Times New Roman" w:cs="Times New Roman"/>
          <w:sz w:val="32"/>
          <w:szCs w:val="32"/>
        </w:rPr>
        <w:t>1</w:t>
      </w:r>
      <w:r w:rsidRPr="003A5192">
        <w:rPr>
          <w:rFonts w:ascii="Times New Roman" w:eastAsia="仿宋_GB2312" w:hAnsi="Times New Roman" w:cs="Times New Roman" w:hint="eastAsia"/>
          <w:sz w:val="32"/>
          <w:szCs w:val="32"/>
        </w:rPr>
        <w:t>日前已建成房屋</w:t>
      </w:r>
      <w:r w:rsidR="00B87FE1" w:rsidRPr="003A5192">
        <w:rPr>
          <w:rFonts w:ascii="Times New Roman" w:eastAsia="仿宋_GB2312" w:hAnsi="Times New Roman" w:cs="Times New Roman" w:hint="eastAsia"/>
          <w:sz w:val="32"/>
          <w:szCs w:val="32"/>
        </w:rPr>
        <w:t>，或者</w:t>
      </w:r>
      <w:r w:rsidRPr="003A5192">
        <w:rPr>
          <w:rFonts w:ascii="Times New Roman" w:eastAsia="仿宋_GB2312" w:hAnsi="Times New Roman" w:cs="Times New Roman" w:hint="eastAsia"/>
          <w:sz w:val="32"/>
          <w:szCs w:val="32"/>
        </w:rPr>
        <w:t>已有用地批准文件、土地权属证书等合法</w:t>
      </w:r>
      <w:r w:rsidR="00B87FE1" w:rsidRPr="003A5192">
        <w:rPr>
          <w:rFonts w:ascii="Times New Roman" w:eastAsia="仿宋_GB2312" w:hAnsi="Times New Roman" w:cs="Times New Roman" w:hint="eastAsia"/>
          <w:sz w:val="32"/>
          <w:szCs w:val="32"/>
        </w:rPr>
        <w:t>权属</w:t>
      </w:r>
      <w:r w:rsidRPr="003A5192">
        <w:rPr>
          <w:rFonts w:ascii="Times New Roman" w:eastAsia="仿宋_GB2312" w:hAnsi="Times New Roman" w:cs="Times New Roman" w:hint="eastAsia"/>
          <w:sz w:val="32"/>
          <w:szCs w:val="32"/>
        </w:rPr>
        <w:t>来</w:t>
      </w:r>
      <w:proofErr w:type="gramStart"/>
      <w:r w:rsidRPr="003A5192">
        <w:rPr>
          <w:rFonts w:ascii="Times New Roman" w:eastAsia="仿宋_GB2312" w:hAnsi="Times New Roman" w:cs="Times New Roman" w:hint="eastAsia"/>
          <w:sz w:val="32"/>
          <w:szCs w:val="32"/>
        </w:rPr>
        <w:t>源材料</w:t>
      </w:r>
      <w:proofErr w:type="gramEnd"/>
      <w:r w:rsidR="009628DD" w:rsidRPr="003A5192">
        <w:rPr>
          <w:rFonts w:ascii="Times New Roman" w:eastAsia="仿宋_GB2312" w:hAnsi="Times New Roman" w:cs="Times New Roman" w:hint="eastAsia"/>
          <w:sz w:val="32"/>
          <w:szCs w:val="32"/>
        </w:rPr>
        <w:t>的，不受前款用地面积限制；同时具有</w:t>
      </w:r>
      <w:r w:rsidR="00B87FE1" w:rsidRPr="003A5192">
        <w:rPr>
          <w:rFonts w:ascii="Times New Roman" w:eastAsia="仿宋_GB2312" w:hAnsi="Times New Roman" w:cs="Times New Roman" w:hint="eastAsia"/>
          <w:sz w:val="32"/>
          <w:szCs w:val="32"/>
        </w:rPr>
        <w:t>合法的房屋建设审批批准文件</w:t>
      </w:r>
      <w:r w:rsidRPr="003A5192">
        <w:rPr>
          <w:rFonts w:ascii="Times New Roman" w:eastAsia="仿宋_GB2312" w:hAnsi="Times New Roman" w:cs="Times New Roman" w:hint="eastAsia"/>
          <w:sz w:val="32"/>
          <w:szCs w:val="32"/>
        </w:rPr>
        <w:t>的，不受前款总建筑面积和层数限制。</w:t>
      </w:r>
    </w:p>
    <w:p w:rsidR="00CD37DA" w:rsidRPr="003A5192" w:rsidRDefault="002554AC"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黑体" w:hAnsi="黑体" w:cs="Times New Roman"/>
          <w:sz w:val="32"/>
          <w:szCs w:val="32"/>
        </w:rPr>
        <w:t>第</w:t>
      </w:r>
      <w:r w:rsidR="00E93784" w:rsidRPr="003A5192">
        <w:rPr>
          <w:rFonts w:ascii="Times New Roman" w:eastAsia="黑体" w:hAnsi="黑体" w:cs="Times New Roman" w:hint="eastAsia"/>
          <w:sz w:val="32"/>
          <w:szCs w:val="32"/>
        </w:rPr>
        <w:t>十</w:t>
      </w:r>
      <w:r w:rsidRPr="003A5192">
        <w:rPr>
          <w:rFonts w:ascii="Times New Roman" w:eastAsia="黑体" w:hAnsi="黑体" w:cs="Times New Roman"/>
          <w:sz w:val="32"/>
          <w:szCs w:val="32"/>
        </w:rPr>
        <w:t>条</w:t>
      </w:r>
      <w:r w:rsidRPr="003A5192">
        <w:rPr>
          <w:rFonts w:ascii="Times New Roman" w:eastAsia="仿宋_GB2312" w:hAnsi="Times New Roman" w:cs="Times New Roman"/>
          <w:sz w:val="32"/>
          <w:szCs w:val="32"/>
        </w:rPr>
        <w:t xml:space="preserve">  </w:t>
      </w:r>
      <w:r w:rsidR="00E93784" w:rsidRPr="003A5192">
        <w:rPr>
          <w:rFonts w:ascii="Times New Roman" w:eastAsia="仿宋_GB2312" w:hAnsi="宋体" w:cs="Times New Roman" w:hint="eastAsia"/>
          <w:sz w:val="32"/>
          <w:szCs w:val="32"/>
        </w:rPr>
        <w:t>宅基地使用权</w:t>
      </w:r>
      <w:r w:rsidR="00875B20" w:rsidRPr="003A5192">
        <w:rPr>
          <w:rFonts w:ascii="Times New Roman" w:eastAsia="仿宋_GB2312" w:hAnsi="宋体" w:cs="Times New Roman" w:hint="eastAsia"/>
          <w:sz w:val="32"/>
          <w:szCs w:val="32"/>
        </w:rPr>
        <w:t>登记发证遵循</w:t>
      </w:r>
      <w:r w:rsidR="00E93784" w:rsidRPr="003A5192">
        <w:rPr>
          <w:rFonts w:ascii="Times New Roman" w:eastAsia="仿宋_GB2312" w:hAnsi="宋体" w:cs="Times New Roman" w:hint="eastAsia"/>
          <w:sz w:val="32"/>
          <w:szCs w:val="32"/>
        </w:rPr>
        <w:t>“一户一宅”</w:t>
      </w:r>
      <w:r w:rsidR="00875B20" w:rsidRPr="003A5192">
        <w:rPr>
          <w:rFonts w:ascii="Times New Roman" w:eastAsia="仿宋_GB2312" w:hAnsi="宋体" w:cs="Times New Roman" w:hint="eastAsia"/>
          <w:sz w:val="32"/>
          <w:szCs w:val="32"/>
        </w:rPr>
        <w:t>原则</w:t>
      </w:r>
      <w:r w:rsidRPr="003A5192">
        <w:rPr>
          <w:rFonts w:ascii="Times New Roman" w:eastAsia="仿宋_GB2312" w:hAnsi="宋体" w:cs="Times New Roman"/>
          <w:sz w:val="32"/>
          <w:szCs w:val="32"/>
        </w:rPr>
        <w:t>。夫妻与未成年子女只认定为一户。本细则实施时其家庭子女</w:t>
      </w:r>
      <w:r w:rsidRPr="003A5192">
        <w:rPr>
          <w:rFonts w:ascii="Times New Roman" w:eastAsia="仿宋_GB2312" w:hAnsi="宋体" w:cs="Times New Roman"/>
          <w:sz w:val="32"/>
          <w:szCs w:val="32"/>
        </w:rPr>
        <w:lastRenderedPageBreak/>
        <w:t>已满</w:t>
      </w:r>
      <w:r w:rsidRPr="003A5192">
        <w:rPr>
          <w:rFonts w:ascii="Times New Roman" w:eastAsia="仿宋_GB2312" w:hAnsi="Times New Roman" w:cs="Times New Roman"/>
          <w:sz w:val="32"/>
          <w:szCs w:val="32"/>
        </w:rPr>
        <w:t xml:space="preserve"> 18 </w:t>
      </w:r>
      <w:r w:rsidRPr="003A5192">
        <w:rPr>
          <w:rFonts w:ascii="Times New Roman" w:eastAsia="仿宋_GB2312" w:hAnsi="宋体" w:cs="Times New Roman"/>
          <w:sz w:val="32"/>
          <w:szCs w:val="32"/>
        </w:rPr>
        <w:t>周岁但尚未与父母分户的，经该户全体成员同意及所在</w:t>
      </w:r>
      <w:r w:rsidR="00E36EAC" w:rsidRPr="003A5192">
        <w:rPr>
          <w:rFonts w:ascii="Times New Roman" w:eastAsia="仿宋_GB2312" w:hAnsi="宋体" w:cs="Times New Roman" w:hint="eastAsia"/>
          <w:sz w:val="32"/>
          <w:szCs w:val="32"/>
        </w:rPr>
        <w:t>村（社区）集体经济组织</w:t>
      </w:r>
      <w:r w:rsidR="00E36EAC" w:rsidRPr="003A5192">
        <w:rPr>
          <w:rFonts w:ascii="Times New Roman" w:eastAsia="仿宋_GB2312" w:hAnsi="Times New Roman" w:cs="Times New Roman" w:hint="eastAsia"/>
          <w:sz w:val="32"/>
          <w:szCs w:val="32"/>
        </w:rPr>
        <w:t>或村</w:t>
      </w:r>
      <w:r w:rsidR="00E36EAC" w:rsidRPr="003A5192">
        <w:rPr>
          <w:rFonts w:ascii="Times New Roman" w:eastAsia="仿宋_GB2312" w:hAnsi="宋体" w:cs="Times New Roman" w:hint="eastAsia"/>
          <w:sz w:val="32"/>
          <w:szCs w:val="32"/>
        </w:rPr>
        <w:t>（居）</w:t>
      </w:r>
      <w:r w:rsidR="00E36EAC" w:rsidRPr="003A5192">
        <w:rPr>
          <w:rFonts w:ascii="Times New Roman" w:eastAsia="仿宋_GB2312" w:hAnsi="Times New Roman" w:cs="Times New Roman" w:hint="eastAsia"/>
          <w:sz w:val="32"/>
          <w:szCs w:val="32"/>
        </w:rPr>
        <w:t>民委员会</w:t>
      </w:r>
      <w:r w:rsidRPr="003A5192">
        <w:rPr>
          <w:rFonts w:ascii="Times New Roman" w:eastAsia="仿宋_GB2312" w:hAnsi="宋体" w:cs="Times New Roman"/>
          <w:sz w:val="32"/>
          <w:szCs w:val="32"/>
        </w:rPr>
        <w:t>确认，无论婚否，每名成年（满</w:t>
      </w:r>
      <w:r w:rsidRPr="003A5192">
        <w:rPr>
          <w:rFonts w:ascii="Times New Roman" w:eastAsia="仿宋_GB2312" w:hAnsi="Times New Roman" w:cs="Times New Roman"/>
          <w:sz w:val="32"/>
          <w:szCs w:val="32"/>
        </w:rPr>
        <w:t>18</w:t>
      </w:r>
      <w:r w:rsidRPr="003A5192">
        <w:rPr>
          <w:rFonts w:ascii="Times New Roman" w:eastAsia="仿宋_GB2312" w:hAnsi="宋体" w:cs="Times New Roman"/>
          <w:sz w:val="32"/>
          <w:szCs w:val="32"/>
        </w:rPr>
        <w:t>周岁）子女均可单独</w:t>
      </w:r>
      <w:r w:rsidRPr="003A5192">
        <w:rPr>
          <w:rFonts w:ascii="Times New Roman" w:eastAsia="仿宋_GB2312" w:hAnsi="Times New Roman" w:cs="Times New Roman"/>
          <w:sz w:val="32"/>
          <w:szCs w:val="32"/>
        </w:rPr>
        <w:t>视为</w:t>
      </w:r>
      <w:r w:rsidRPr="003A5192">
        <w:rPr>
          <w:rFonts w:ascii="Times New Roman" w:eastAsia="仿宋_GB2312" w:hAnsi="Times New Roman" w:cs="Times New Roman"/>
          <w:sz w:val="32"/>
          <w:szCs w:val="32"/>
        </w:rPr>
        <w:t>“</w:t>
      </w:r>
      <w:r w:rsidRPr="003A5192">
        <w:rPr>
          <w:rFonts w:ascii="Times New Roman" w:eastAsia="仿宋_GB2312" w:hAnsi="Times New Roman" w:cs="Times New Roman"/>
          <w:sz w:val="32"/>
          <w:szCs w:val="32"/>
        </w:rPr>
        <w:t>一户</w:t>
      </w:r>
      <w:r w:rsidRPr="003A5192">
        <w:rPr>
          <w:rFonts w:ascii="Times New Roman" w:eastAsia="仿宋_GB2312" w:hAnsi="Times New Roman" w:cs="Times New Roman"/>
          <w:sz w:val="32"/>
          <w:szCs w:val="32"/>
        </w:rPr>
        <w:t>”</w:t>
      </w:r>
      <w:r w:rsidRPr="003A5192">
        <w:rPr>
          <w:rFonts w:ascii="Times New Roman" w:eastAsia="仿宋_GB2312" w:hAnsi="宋体" w:cs="Times New Roman"/>
          <w:sz w:val="32"/>
          <w:szCs w:val="32"/>
        </w:rPr>
        <w:t>。</w:t>
      </w:r>
      <w:r w:rsidR="00E93784" w:rsidRPr="003A5192">
        <w:rPr>
          <w:rFonts w:ascii="Times New Roman" w:eastAsia="仿宋_GB2312" w:hAnsi="Times New Roman" w:cs="Times New Roman"/>
          <w:sz w:val="32"/>
          <w:szCs w:val="32"/>
        </w:rPr>
        <w:t xml:space="preserve"> </w:t>
      </w:r>
    </w:p>
    <w:p w:rsidR="002E250B" w:rsidRPr="003A5192" w:rsidRDefault="002E250B" w:rsidP="001C28C2">
      <w:pPr>
        <w:spacing w:line="600" w:lineRule="exact"/>
        <w:jc w:val="center"/>
        <w:rPr>
          <w:rFonts w:ascii="Times New Roman" w:eastAsia="方正小标宋简体" w:hAnsi="方正小标宋简体" w:cs="Times New Roman"/>
          <w:sz w:val="32"/>
          <w:szCs w:val="32"/>
        </w:rPr>
      </w:pPr>
    </w:p>
    <w:p w:rsidR="006C27F2" w:rsidRPr="003A5192" w:rsidRDefault="008A7FC0" w:rsidP="001C28C2">
      <w:pPr>
        <w:spacing w:line="600" w:lineRule="exact"/>
        <w:jc w:val="center"/>
        <w:rPr>
          <w:rFonts w:ascii="Times New Roman" w:eastAsia="方正小标宋简体" w:hAnsi="Times New Roman" w:cs="Times New Roman"/>
          <w:sz w:val="32"/>
          <w:szCs w:val="32"/>
        </w:rPr>
      </w:pPr>
      <w:r w:rsidRPr="003A5192">
        <w:rPr>
          <w:rFonts w:ascii="Times New Roman" w:eastAsia="方正小标宋简体" w:hAnsi="方正小标宋简体" w:cs="Times New Roman"/>
          <w:sz w:val="32"/>
          <w:szCs w:val="32"/>
        </w:rPr>
        <w:t>第四章</w:t>
      </w:r>
      <w:r w:rsidRPr="003A5192">
        <w:rPr>
          <w:rFonts w:ascii="Times New Roman" w:eastAsia="方正小标宋简体" w:hAnsi="Times New Roman" w:cs="Times New Roman"/>
          <w:sz w:val="32"/>
          <w:szCs w:val="32"/>
        </w:rPr>
        <w:t xml:space="preserve">  </w:t>
      </w:r>
      <w:r w:rsidRPr="003A5192">
        <w:rPr>
          <w:rFonts w:ascii="Times New Roman" w:eastAsia="方正小标宋简体" w:hAnsi="方正小标宋简体" w:cs="Times New Roman"/>
          <w:sz w:val="32"/>
          <w:szCs w:val="32"/>
        </w:rPr>
        <w:t>登记</w:t>
      </w:r>
      <w:r w:rsidR="00E77585" w:rsidRPr="003A5192">
        <w:rPr>
          <w:rFonts w:ascii="Times New Roman" w:eastAsia="方正小标宋简体" w:hAnsi="方正小标宋简体" w:cs="Times New Roman"/>
          <w:sz w:val="32"/>
          <w:szCs w:val="32"/>
        </w:rPr>
        <w:t>主体资格</w:t>
      </w:r>
    </w:p>
    <w:p w:rsidR="004B0C4A" w:rsidRPr="003A5192" w:rsidRDefault="00220CE3"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黑体" w:hAnsi="黑体" w:cs="Times New Roman"/>
          <w:sz w:val="32"/>
          <w:szCs w:val="32"/>
        </w:rPr>
        <w:t>第十</w:t>
      </w:r>
      <w:r w:rsidR="00B87FE1" w:rsidRPr="003A5192">
        <w:rPr>
          <w:rFonts w:ascii="Times New Roman" w:eastAsia="黑体" w:hAnsi="黑体" w:cs="Times New Roman" w:hint="eastAsia"/>
          <w:sz w:val="32"/>
          <w:szCs w:val="32"/>
        </w:rPr>
        <w:t>一</w:t>
      </w:r>
      <w:r w:rsidRPr="003A5192">
        <w:rPr>
          <w:rFonts w:ascii="Times New Roman" w:eastAsia="黑体" w:hAnsi="黑体" w:cs="Times New Roman"/>
          <w:sz w:val="32"/>
          <w:szCs w:val="32"/>
        </w:rPr>
        <w:t>条</w:t>
      </w:r>
      <w:r w:rsidR="00E77585" w:rsidRPr="003A5192">
        <w:rPr>
          <w:rFonts w:ascii="Times New Roman" w:eastAsia="仿宋_GB2312" w:hAnsi="Times New Roman" w:cs="Times New Roman"/>
          <w:sz w:val="32"/>
          <w:szCs w:val="32"/>
        </w:rPr>
        <w:t xml:space="preserve">  </w:t>
      </w:r>
      <w:r w:rsidR="004B0C4A" w:rsidRPr="003A5192">
        <w:rPr>
          <w:rFonts w:ascii="Times New Roman" w:eastAsia="仿宋_GB2312" w:hAnsi="Times New Roman" w:cs="Times New Roman"/>
          <w:sz w:val="32"/>
          <w:szCs w:val="32"/>
        </w:rPr>
        <w:t>宅基地使用权及其地上房屋所有权申请登记发证的主体原则上为本村</w:t>
      </w:r>
      <w:r w:rsidR="006F0D61" w:rsidRPr="003A5192">
        <w:rPr>
          <w:rFonts w:ascii="Times New Roman" w:eastAsia="仿宋_GB2312" w:hAnsi="Times New Roman" w:cs="Times New Roman" w:hint="eastAsia"/>
          <w:sz w:val="32"/>
          <w:szCs w:val="32"/>
        </w:rPr>
        <w:t>（社区）</w:t>
      </w:r>
      <w:r w:rsidR="004B0C4A" w:rsidRPr="003A5192">
        <w:rPr>
          <w:rFonts w:ascii="Times New Roman" w:eastAsia="仿宋_GB2312" w:hAnsi="Times New Roman" w:cs="Times New Roman"/>
          <w:sz w:val="32"/>
          <w:szCs w:val="32"/>
        </w:rPr>
        <w:t>集体经济组织成员或本村</w:t>
      </w:r>
      <w:r w:rsidR="00ED0180" w:rsidRPr="003A5192">
        <w:rPr>
          <w:rFonts w:ascii="Times New Roman" w:eastAsia="仿宋_GB2312" w:hAnsi="Times New Roman" w:cs="Times New Roman" w:hint="eastAsia"/>
          <w:sz w:val="32"/>
          <w:szCs w:val="32"/>
        </w:rPr>
        <w:t>（</w:t>
      </w:r>
      <w:r w:rsidR="002A6038" w:rsidRPr="003A5192">
        <w:rPr>
          <w:rFonts w:ascii="Times New Roman" w:eastAsia="仿宋_GB2312" w:hAnsi="Times New Roman" w:cs="Times New Roman" w:hint="eastAsia"/>
          <w:sz w:val="32"/>
          <w:szCs w:val="32"/>
        </w:rPr>
        <w:t>社区</w:t>
      </w:r>
      <w:r w:rsidR="00ED0180" w:rsidRPr="003A5192">
        <w:rPr>
          <w:rFonts w:ascii="Times New Roman" w:eastAsia="仿宋_GB2312" w:hAnsi="Times New Roman" w:cs="Times New Roman" w:hint="eastAsia"/>
          <w:sz w:val="32"/>
          <w:szCs w:val="32"/>
        </w:rPr>
        <w:t>）</w:t>
      </w:r>
      <w:r w:rsidR="004B0C4A" w:rsidRPr="003A5192">
        <w:rPr>
          <w:rFonts w:ascii="Times New Roman" w:eastAsia="仿宋_GB2312" w:hAnsi="Times New Roman" w:cs="Times New Roman"/>
          <w:sz w:val="32"/>
          <w:szCs w:val="32"/>
        </w:rPr>
        <w:t>村</w:t>
      </w:r>
      <w:r w:rsidR="00ED0180" w:rsidRPr="003A5192">
        <w:rPr>
          <w:rFonts w:ascii="Times New Roman" w:eastAsia="仿宋_GB2312" w:hAnsi="Times New Roman" w:cs="Times New Roman" w:hint="eastAsia"/>
          <w:sz w:val="32"/>
          <w:szCs w:val="32"/>
        </w:rPr>
        <w:t>（居）</w:t>
      </w:r>
      <w:r w:rsidR="004B0C4A" w:rsidRPr="003A5192">
        <w:rPr>
          <w:rFonts w:ascii="Times New Roman" w:eastAsia="仿宋_GB2312" w:hAnsi="Times New Roman" w:cs="Times New Roman"/>
          <w:sz w:val="32"/>
          <w:szCs w:val="32"/>
        </w:rPr>
        <w:t>民</w:t>
      </w:r>
      <w:r w:rsidR="004708A0" w:rsidRPr="003A5192">
        <w:rPr>
          <w:rFonts w:ascii="Times New Roman" w:eastAsia="仿宋_GB2312" w:hAnsi="Times New Roman" w:cs="Times New Roman"/>
          <w:sz w:val="32"/>
          <w:szCs w:val="32"/>
        </w:rPr>
        <w:t>，</w:t>
      </w:r>
      <w:r w:rsidR="004B0C4A" w:rsidRPr="003A5192">
        <w:rPr>
          <w:rFonts w:ascii="Times New Roman" w:eastAsia="仿宋_GB2312" w:hAnsi="Times New Roman" w:cs="Times New Roman"/>
          <w:sz w:val="32"/>
          <w:szCs w:val="32"/>
        </w:rPr>
        <w:t>可以是户主或经全体家庭成员同意的家庭成员。有下列情形之一且经</w:t>
      </w:r>
      <w:r w:rsidR="00EF0425" w:rsidRPr="003A5192">
        <w:rPr>
          <w:rFonts w:ascii="Times New Roman" w:eastAsia="仿宋_GB2312" w:hAnsi="Times New Roman" w:cs="Times New Roman" w:hint="eastAsia"/>
          <w:sz w:val="32"/>
          <w:szCs w:val="32"/>
        </w:rPr>
        <w:t>本</w:t>
      </w:r>
      <w:r w:rsidR="006F0D61" w:rsidRPr="003A5192">
        <w:rPr>
          <w:rFonts w:ascii="Times New Roman" w:eastAsia="仿宋_GB2312" w:hAnsi="宋体" w:cs="Times New Roman" w:hint="eastAsia"/>
          <w:sz w:val="32"/>
          <w:szCs w:val="32"/>
        </w:rPr>
        <w:t>村（社区）集体经济组织</w:t>
      </w:r>
      <w:r w:rsidR="006F0D61" w:rsidRPr="003A5192">
        <w:rPr>
          <w:rFonts w:ascii="Times New Roman" w:eastAsia="仿宋_GB2312" w:hAnsi="Times New Roman" w:cs="Times New Roman" w:hint="eastAsia"/>
          <w:sz w:val="32"/>
          <w:szCs w:val="32"/>
        </w:rPr>
        <w:t>或村</w:t>
      </w:r>
      <w:r w:rsidR="006F0D61" w:rsidRPr="003A5192">
        <w:rPr>
          <w:rFonts w:ascii="Times New Roman" w:eastAsia="仿宋_GB2312" w:hAnsi="宋体" w:cs="Times New Roman" w:hint="eastAsia"/>
          <w:sz w:val="32"/>
          <w:szCs w:val="32"/>
        </w:rPr>
        <w:t>（居）</w:t>
      </w:r>
      <w:r w:rsidR="006F0D61" w:rsidRPr="003A5192">
        <w:rPr>
          <w:rFonts w:ascii="Times New Roman" w:eastAsia="仿宋_GB2312" w:hAnsi="Times New Roman" w:cs="Times New Roman" w:hint="eastAsia"/>
          <w:sz w:val="32"/>
          <w:szCs w:val="32"/>
        </w:rPr>
        <w:t>民委员会</w:t>
      </w:r>
      <w:r w:rsidR="004B0C4A" w:rsidRPr="003A5192">
        <w:rPr>
          <w:rFonts w:ascii="Times New Roman" w:eastAsia="仿宋_GB2312" w:hAnsi="Times New Roman" w:cs="Times New Roman"/>
          <w:sz w:val="32"/>
          <w:szCs w:val="32"/>
        </w:rPr>
        <w:t>认定的，也可按规定申请登记发证：</w:t>
      </w:r>
    </w:p>
    <w:p w:rsidR="006C27F2" w:rsidRPr="003A5192" w:rsidRDefault="006F0D61"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Times New Roman" w:cs="Times New Roman" w:hint="eastAsia"/>
          <w:sz w:val="32"/>
          <w:szCs w:val="32"/>
        </w:rPr>
        <w:t>（一）</w:t>
      </w:r>
      <w:r w:rsidR="006843FD" w:rsidRPr="003A5192">
        <w:rPr>
          <w:rFonts w:ascii="Times New Roman" w:eastAsia="仿宋_GB2312" w:hAnsi="Times New Roman" w:cs="Times New Roman"/>
          <w:sz w:val="32"/>
          <w:szCs w:val="32"/>
        </w:rPr>
        <w:t>非本村</w:t>
      </w:r>
      <w:r w:rsidRPr="003A5192">
        <w:rPr>
          <w:rFonts w:ascii="Times New Roman" w:eastAsia="仿宋_GB2312" w:hAnsi="Times New Roman" w:cs="Times New Roman" w:hint="eastAsia"/>
          <w:sz w:val="32"/>
          <w:szCs w:val="32"/>
        </w:rPr>
        <w:t>（社区）</w:t>
      </w:r>
      <w:r w:rsidR="006843FD" w:rsidRPr="003A5192">
        <w:rPr>
          <w:rFonts w:ascii="Times New Roman" w:eastAsia="仿宋_GB2312" w:hAnsi="Times New Roman" w:cs="Times New Roman"/>
          <w:sz w:val="32"/>
          <w:szCs w:val="32"/>
        </w:rPr>
        <w:t>集体经济组织成员或非</w:t>
      </w:r>
      <w:r w:rsidR="00ED0180" w:rsidRPr="003A5192">
        <w:rPr>
          <w:rFonts w:ascii="Times New Roman" w:eastAsia="仿宋_GB2312" w:hAnsi="Times New Roman" w:cs="Times New Roman"/>
          <w:sz w:val="32"/>
          <w:szCs w:val="32"/>
        </w:rPr>
        <w:t>本村</w:t>
      </w:r>
      <w:r w:rsidR="00ED0180" w:rsidRPr="003A5192">
        <w:rPr>
          <w:rFonts w:ascii="Times New Roman" w:eastAsia="仿宋_GB2312" w:hAnsi="Times New Roman" w:cs="Times New Roman" w:hint="eastAsia"/>
          <w:sz w:val="32"/>
          <w:szCs w:val="32"/>
        </w:rPr>
        <w:t>（</w:t>
      </w:r>
      <w:r w:rsidR="002A6038" w:rsidRPr="003A5192">
        <w:rPr>
          <w:rFonts w:ascii="Times New Roman" w:eastAsia="仿宋_GB2312" w:hAnsi="Times New Roman" w:cs="Times New Roman" w:hint="eastAsia"/>
          <w:sz w:val="32"/>
          <w:szCs w:val="32"/>
        </w:rPr>
        <w:t>社区</w:t>
      </w:r>
      <w:r w:rsidR="00ED0180" w:rsidRPr="003A5192">
        <w:rPr>
          <w:rFonts w:ascii="Times New Roman" w:eastAsia="仿宋_GB2312" w:hAnsi="Times New Roman" w:cs="Times New Roman" w:hint="eastAsia"/>
          <w:sz w:val="32"/>
          <w:szCs w:val="32"/>
        </w:rPr>
        <w:t>）</w:t>
      </w:r>
      <w:r w:rsidR="00ED0180" w:rsidRPr="003A5192">
        <w:rPr>
          <w:rFonts w:ascii="Times New Roman" w:eastAsia="仿宋_GB2312" w:hAnsi="Times New Roman" w:cs="Times New Roman"/>
          <w:sz w:val="32"/>
          <w:szCs w:val="32"/>
        </w:rPr>
        <w:t>村</w:t>
      </w:r>
      <w:r w:rsidR="00ED0180" w:rsidRPr="003A5192">
        <w:rPr>
          <w:rFonts w:ascii="Times New Roman" w:eastAsia="仿宋_GB2312" w:hAnsi="Times New Roman" w:cs="Times New Roman" w:hint="eastAsia"/>
          <w:sz w:val="32"/>
          <w:szCs w:val="32"/>
        </w:rPr>
        <w:t>（居）</w:t>
      </w:r>
      <w:r w:rsidR="00ED0180" w:rsidRPr="003A5192">
        <w:rPr>
          <w:rFonts w:ascii="Times New Roman" w:eastAsia="仿宋_GB2312" w:hAnsi="Times New Roman" w:cs="Times New Roman"/>
          <w:sz w:val="32"/>
          <w:szCs w:val="32"/>
        </w:rPr>
        <w:t>民</w:t>
      </w:r>
      <w:r w:rsidR="006843FD" w:rsidRPr="003A5192">
        <w:rPr>
          <w:rFonts w:ascii="Times New Roman" w:eastAsia="仿宋_GB2312" w:hAnsi="Times New Roman" w:cs="Times New Roman"/>
          <w:sz w:val="32"/>
          <w:szCs w:val="32"/>
        </w:rPr>
        <w:t>因继承</w:t>
      </w:r>
      <w:r w:rsidR="00A82B6A" w:rsidRPr="003A5192">
        <w:rPr>
          <w:rFonts w:ascii="Times New Roman" w:eastAsia="仿宋_GB2312" w:hAnsi="Times New Roman" w:cs="Times New Roman"/>
          <w:sz w:val="32"/>
          <w:szCs w:val="32"/>
        </w:rPr>
        <w:t>、</w:t>
      </w:r>
      <w:r w:rsidR="0095615A" w:rsidRPr="003A5192">
        <w:rPr>
          <w:rFonts w:ascii="Times New Roman" w:eastAsia="仿宋_GB2312" w:hAnsi="Times New Roman" w:cs="Times New Roman"/>
          <w:sz w:val="32"/>
          <w:szCs w:val="32"/>
        </w:rPr>
        <w:t>受遗赠</w:t>
      </w:r>
      <w:r w:rsidR="00A82B6A" w:rsidRPr="003A5192">
        <w:rPr>
          <w:rFonts w:ascii="Times New Roman" w:eastAsia="仿宋_GB2312" w:hAnsi="Times New Roman" w:cs="Times New Roman"/>
          <w:sz w:val="32"/>
          <w:szCs w:val="32"/>
        </w:rPr>
        <w:t>、</w:t>
      </w:r>
      <w:r w:rsidR="008B0515" w:rsidRPr="003A5192">
        <w:rPr>
          <w:rFonts w:ascii="Times New Roman" w:eastAsia="仿宋_GB2312" w:hAnsi="Times New Roman" w:cs="Times New Roman"/>
          <w:sz w:val="32"/>
          <w:szCs w:val="32"/>
        </w:rPr>
        <w:t>结婚、</w:t>
      </w:r>
      <w:r w:rsidR="00A82B6A" w:rsidRPr="003A5192">
        <w:rPr>
          <w:rFonts w:ascii="Times New Roman" w:eastAsia="仿宋_GB2312" w:hAnsi="Times New Roman" w:cs="Times New Roman"/>
          <w:sz w:val="32"/>
          <w:szCs w:val="32"/>
        </w:rPr>
        <w:t>离婚</w:t>
      </w:r>
      <w:r w:rsidR="00C34A35" w:rsidRPr="003A5192">
        <w:rPr>
          <w:rFonts w:ascii="Times New Roman" w:eastAsia="仿宋_GB2312" w:hAnsi="Times New Roman" w:cs="Times New Roman" w:hint="eastAsia"/>
          <w:sz w:val="32"/>
          <w:szCs w:val="32"/>
        </w:rPr>
        <w:t>分割房产</w:t>
      </w:r>
      <w:r w:rsidR="00A82B6A" w:rsidRPr="003A5192">
        <w:rPr>
          <w:rFonts w:ascii="Times New Roman" w:eastAsia="仿宋_GB2312" w:hAnsi="Times New Roman" w:cs="Times New Roman"/>
          <w:sz w:val="32"/>
          <w:szCs w:val="32"/>
        </w:rPr>
        <w:t>或分家析产</w:t>
      </w:r>
      <w:r w:rsidR="00320BD1" w:rsidRPr="003A5192">
        <w:rPr>
          <w:rFonts w:ascii="Times New Roman" w:eastAsia="仿宋_GB2312" w:hAnsi="Times New Roman" w:cs="Times New Roman" w:hint="eastAsia"/>
          <w:sz w:val="32"/>
          <w:szCs w:val="32"/>
        </w:rPr>
        <w:t>（通过分</w:t>
      </w:r>
      <w:r w:rsidR="00FE42C9" w:rsidRPr="003A5192">
        <w:rPr>
          <w:rFonts w:ascii="Times New Roman" w:eastAsia="仿宋_GB2312" w:hAnsi="Times New Roman" w:cs="Times New Roman" w:hint="eastAsia"/>
          <w:sz w:val="32"/>
          <w:szCs w:val="32"/>
        </w:rPr>
        <w:t>家</w:t>
      </w:r>
      <w:r w:rsidR="00320BD1" w:rsidRPr="003A5192">
        <w:rPr>
          <w:rFonts w:ascii="Times New Roman" w:eastAsia="仿宋_GB2312" w:hAnsi="Times New Roman" w:cs="Times New Roman" w:hint="eastAsia"/>
          <w:sz w:val="32"/>
          <w:szCs w:val="32"/>
        </w:rPr>
        <w:t>析产方式取得的</w:t>
      </w:r>
      <w:r w:rsidR="009C4A82" w:rsidRPr="003A5192">
        <w:rPr>
          <w:rFonts w:ascii="Times New Roman" w:eastAsia="仿宋_GB2312" w:hAnsi="Times New Roman" w:cs="Times New Roman" w:hint="eastAsia"/>
          <w:sz w:val="32"/>
          <w:szCs w:val="32"/>
        </w:rPr>
        <w:t>须为本市户籍</w:t>
      </w:r>
      <w:r w:rsidR="00FE42C9" w:rsidRPr="003A5192">
        <w:rPr>
          <w:rFonts w:ascii="Times New Roman" w:eastAsia="仿宋_GB2312" w:hAnsi="Times New Roman" w:cs="Times New Roman" w:hint="eastAsia"/>
          <w:sz w:val="32"/>
          <w:szCs w:val="32"/>
        </w:rPr>
        <w:t>人员</w:t>
      </w:r>
      <w:r w:rsidR="00320BD1" w:rsidRPr="003A5192">
        <w:rPr>
          <w:rFonts w:ascii="Times New Roman" w:eastAsia="仿宋_GB2312" w:hAnsi="Times New Roman" w:cs="Times New Roman" w:hint="eastAsia"/>
          <w:sz w:val="32"/>
          <w:szCs w:val="32"/>
        </w:rPr>
        <w:t>）</w:t>
      </w:r>
      <w:r w:rsidR="00A82B6A" w:rsidRPr="003A5192">
        <w:rPr>
          <w:rFonts w:ascii="Times New Roman" w:eastAsia="仿宋_GB2312" w:hAnsi="Times New Roman" w:cs="Times New Roman"/>
          <w:sz w:val="32"/>
          <w:szCs w:val="32"/>
        </w:rPr>
        <w:t>等方式取得</w:t>
      </w:r>
      <w:r w:rsidR="006843FD" w:rsidRPr="003A5192">
        <w:rPr>
          <w:rFonts w:ascii="Times New Roman" w:eastAsia="仿宋_GB2312" w:hAnsi="Times New Roman" w:cs="Times New Roman"/>
          <w:sz w:val="32"/>
          <w:szCs w:val="32"/>
        </w:rPr>
        <w:t>房屋占用宅基地的</w:t>
      </w:r>
      <w:r w:rsidR="00995362" w:rsidRPr="003A5192">
        <w:rPr>
          <w:rFonts w:ascii="Times New Roman" w:eastAsia="仿宋_GB2312" w:hAnsi="Times New Roman" w:cs="Times New Roman" w:hint="eastAsia"/>
          <w:sz w:val="32"/>
          <w:szCs w:val="32"/>
        </w:rPr>
        <w:t>。</w:t>
      </w:r>
    </w:p>
    <w:p w:rsidR="0070021F" w:rsidRPr="003A5192" w:rsidRDefault="006F0D61"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Times New Roman" w:cs="Times New Roman" w:hint="eastAsia"/>
          <w:sz w:val="32"/>
          <w:szCs w:val="32"/>
        </w:rPr>
        <w:t>（二）</w:t>
      </w:r>
      <w:r w:rsidR="001F1626" w:rsidRPr="003A5192">
        <w:rPr>
          <w:rFonts w:ascii="Times New Roman" w:eastAsia="仿宋_GB2312" w:hAnsi="Times New Roman" w:cs="Times New Roman"/>
          <w:sz w:val="32"/>
          <w:szCs w:val="32"/>
        </w:rPr>
        <w:t>本村</w:t>
      </w:r>
      <w:r w:rsidR="001F1626" w:rsidRPr="003A5192">
        <w:rPr>
          <w:rFonts w:ascii="Times New Roman" w:eastAsia="仿宋_GB2312" w:hAnsi="Times New Roman" w:cs="Times New Roman" w:hint="eastAsia"/>
          <w:sz w:val="32"/>
          <w:szCs w:val="32"/>
        </w:rPr>
        <w:t>（</w:t>
      </w:r>
      <w:r w:rsidR="002A6038" w:rsidRPr="003A5192">
        <w:rPr>
          <w:rFonts w:ascii="Times New Roman" w:eastAsia="仿宋_GB2312" w:hAnsi="Times New Roman" w:cs="Times New Roman" w:hint="eastAsia"/>
          <w:sz w:val="32"/>
          <w:szCs w:val="32"/>
        </w:rPr>
        <w:t>社区</w:t>
      </w:r>
      <w:r w:rsidR="001F1626" w:rsidRPr="003A5192">
        <w:rPr>
          <w:rFonts w:ascii="Times New Roman" w:eastAsia="仿宋_GB2312" w:hAnsi="Times New Roman" w:cs="Times New Roman" w:hint="eastAsia"/>
          <w:sz w:val="32"/>
          <w:szCs w:val="32"/>
        </w:rPr>
        <w:t>）原</w:t>
      </w:r>
      <w:r w:rsidR="001F1626" w:rsidRPr="003A5192">
        <w:rPr>
          <w:rFonts w:ascii="Times New Roman" w:eastAsia="仿宋_GB2312" w:hAnsi="Times New Roman" w:cs="Times New Roman"/>
          <w:sz w:val="32"/>
          <w:szCs w:val="32"/>
        </w:rPr>
        <w:t>村</w:t>
      </w:r>
      <w:r w:rsidR="001F1626" w:rsidRPr="003A5192">
        <w:rPr>
          <w:rFonts w:ascii="Times New Roman" w:eastAsia="仿宋_GB2312" w:hAnsi="Times New Roman" w:cs="Times New Roman" w:hint="eastAsia"/>
          <w:sz w:val="32"/>
          <w:szCs w:val="32"/>
        </w:rPr>
        <w:t>（居）</w:t>
      </w:r>
      <w:r w:rsidR="001F1626" w:rsidRPr="003A5192">
        <w:rPr>
          <w:rFonts w:ascii="Times New Roman" w:eastAsia="仿宋_GB2312" w:hAnsi="Times New Roman" w:cs="Times New Roman"/>
          <w:sz w:val="32"/>
          <w:szCs w:val="32"/>
        </w:rPr>
        <w:t>民</w:t>
      </w:r>
      <w:r w:rsidR="003E3B44" w:rsidRPr="003A5192">
        <w:rPr>
          <w:rFonts w:ascii="Times New Roman" w:eastAsia="仿宋_GB2312" w:hAnsi="Times New Roman" w:cs="Times New Roman"/>
          <w:sz w:val="32"/>
          <w:szCs w:val="32"/>
        </w:rPr>
        <w:t>经</w:t>
      </w:r>
      <w:r w:rsidR="00995362" w:rsidRPr="003A5192">
        <w:rPr>
          <w:rFonts w:ascii="Times New Roman" w:eastAsia="仿宋_GB2312" w:hAnsi="宋体" w:cs="Times New Roman" w:hint="eastAsia"/>
          <w:sz w:val="32"/>
          <w:szCs w:val="32"/>
        </w:rPr>
        <w:t>村（社区）集体经济组织</w:t>
      </w:r>
      <w:r w:rsidR="00995362" w:rsidRPr="003A5192">
        <w:rPr>
          <w:rFonts w:ascii="Times New Roman" w:eastAsia="仿宋_GB2312" w:hAnsi="Times New Roman" w:cs="Times New Roman" w:hint="eastAsia"/>
          <w:sz w:val="32"/>
          <w:szCs w:val="32"/>
        </w:rPr>
        <w:t>或村</w:t>
      </w:r>
      <w:r w:rsidR="00995362" w:rsidRPr="003A5192">
        <w:rPr>
          <w:rFonts w:ascii="Times New Roman" w:eastAsia="仿宋_GB2312" w:hAnsi="宋体" w:cs="Times New Roman" w:hint="eastAsia"/>
          <w:sz w:val="32"/>
          <w:szCs w:val="32"/>
        </w:rPr>
        <w:t>（居）</w:t>
      </w:r>
      <w:r w:rsidR="00995362" w:rsidRPr="003A5192">
        <w:rPr>
          <w:rFonts w:ascii="Times New Roman" w:eastAsia="仿宋_GB2312" w:hAnsi="Times New Roman" w:cs="Times New Roman" w:hint="eastAsia"/>
          <w:sz w:val="32"/>
          <w:szCs w:val="32"/>
        </w:rPr>
        <w:t>民委员会</w:t>
      </w:r>
      <w:r w:rsidR="003E3B44" w:rsidRPr="003A5192">
        <w:rPr>
          <w:rFonts w:ascii="Times New Roman" w:eastAsia="仿宋_GB2312" w:hAnsi="Times New Roman" w:cs="Times New Roman"/>
          <w:sz w:val="32"/>
          <w:szCs w:val="32"/>
        </w:rPr>
        <w:t>同意使用宅基地建房且</w:t>
      </w:r>
      <w:proofErr w:type="gramStart"/>
      <w:r w:rsidR="003E3B44" w:rsidRPr="003A5192">
        <w:rPr>
          <w:rFonts w:ascii="Times New Roman" w:eastAsia="仿宋_GB2312" w:hAnsi="Times New Roman" w:cs="Times New Roman"/>
          <w:sz w:val="32"/>
          <w:szCs w:val="32"/>
        </w:rPr>
        <w:t>权属未</w:t>
      </w:r>
      <w:proofErr w:type="gramEnd"/>
      <w:r w:rsidR="003E3B44" w:rsidRPr="003A5192">
        <w:rPr>
          <w:rFonts w:ascii="Times New Roman" w:eastAsia="仿宋_GB2312" w:hAnsi="Times New Roman" w:cs="Times New Roman"/>
          <w:sz w:val="32"/>
          <w:szCs w:val="32"/>
        </w:rPr>
        <w:t>发生变化</w:t>
      </w:r>
      <w:r w:rsidR="00575275" w:rsidRPr="003A5192">
        <w:rPr>
          <w:rFonts w:ascii="Times New Roman" w:eastAsia="仿宋_GB2312" w:hAnsi="Times New Roman" w:cs="Times New Roman"/>
          <w:sz w:val="32"/>
          <w:szCs w:val="32"/>
        </w:rPr>
        <w:t>，</w:t>
      </w:r>
      <w:r w:rsidR="00B1027E" w:rsidRPr="003A5192">
        <w:rPr>
          <w:rFonts w:ascii="Times New Roman" w:eastAsia="仿宋_GB2312" w:hAnsi="Times New Roman" w:cs="Times New Roman"/>
          <w:sz w:val="32"/>
          <w:szCs w:val="32"/>
        </w:rPr>
        <w:t>因升学、服兵役、购房、婚姻、就业、投靠、服刑等原因将</w:t>
      </w:r>
      <w:r w:rsidR="00575275" w:rsidRPr="003A5192">
        <w:rPr>
          <w:rFonts w:ascii="Times New Roman" w:eastAsia="仿宋_GB2312" w:hAnsi="Times New Roman" w:cs="Times New Roman"/>
          <w:sz w:val="32"/>
          <w:szCs w:val="32"/>
        </w:rPr>
        <w:t>户口迁出的</w:t>
      </w:r>
      <w:r w:rsidR="00995362" w:rsidRPr="003A5192">
        <w:rPr>
          <w:rFonts w:ascii="Times New Roman" w:eastAsia="仿宋_GB2312" w:hAnsi="Times New Roman" w:cs="Times New Roman" w:hint="eastAsia"/>
          <w:sz w:val="32"/>
          <w:szCs w:val="32"/>
        </w:rPr>
        <w:t>。</w:t>
      </w:r>
    </w:p>
    <w:p w:rsidR="0070021F" w:rsidRPr="003A5192" w:rsidRDefault="00995362"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Times New Roman" w:cs="Times New Roman" w:hint="eastAsia"/>
          <w:sz w:val="32"/>
          <w:szCs w:val="32"/>
        </w:rPr>
        <w:t>（三）</w:t>
      </w:r>
      <w:r w:rsidR="0070021F" w:rsidRPr="003A5192">
        <w:rPr>
          <w:rFonts w:ascii="Times New Roman" w:eastAsia="仿宋_GB2312" w:hAnsi="Times New Roman" w:cs="Times New Roman"/>
          <w:sz w:val="32"/>
          <w:szCs w:val="32"/>
        </w:rPr>
        <w:t>非</w:t>
      </w:r>
      <w:r w:rsidR="00ED0180" w:rsidRPr="003A5192">
        <w:rPr>
          <w:rFonts w:ascii="Times New Roman" w:eastAsia="仿宋_GB2312" w:hAnsi="Times New Roman" w:cs="Times New Roman"/>
          <w:sz w:val="32"/>
          <w:szCs w:val="32"/>
        </w:rPr>
        <w:t>本村</w:t>
      </w:r>
      <w:r w:rsidR="00ED0180" w:rsidRPr="003A5192">
        <w:rPr>
          <w:rFonts w:ascii="Times New Roman" w:eastAsia="仿宋_GB2312" w:hAnsi="Times New Roman" w:cs="Times New Roman" w:hint="eastAsia"/>
          <w:sz w:val="32"/>
          <w:szCs w:val="32"/>
        </w:rPr>
        <w:t>（</w:t>
      </w:r>
      <w:r w:rsidR="002A6038" w:rsidRPr="003A5192">
        <w:rPr>
          <w:rFonts w:ascii="Times New Roman" w:eastAsia="仿宋_GB2312" w:hAnsi="Times New Roman" w:cs="Times New Roman" w:hint="eastAsia"/>
          <w:sz w:val="32"/>
          <w:szCs w:val="32"/>
        </w:rPr>
        <w:t>社区</w:t>
      </w:r>
      <w:r w:rsidR="00ED0180" w:rsidRPr="003A5192">
        <w:rPr>
          <w:rFonts w:ascii="Times New Roman" w:eastAsia="仿宋_GB2312" w:hAnsi="Times New Roman" w:cs="Times New Roman" w:hint="eastAsia"/>
          <w:sz w:val="32"/>
          <w:szCs w:val="32"/>
        </w:rPr>
        <w:t>）</w:t>
      </w:r>
      <w:r w:rsidR="00ED0180" w:rsidRPr="003A5192">
        <w:rPr>
          <w:rFonts w:ascii="Times New Roman" w:eastAsia="仿宋_GB2312" w:hAnsi="Times New Roman" w:cs="Times New Roman"/>
          <w:sz w:val="32"/>
          <w:szCs w:val="32"/>
        </w:rPr>
        <w:t>村</w:t>
      </w:r>
      <w:r w:rsidR="00ED0180" w:rsidRPr="003A5192">
        <w:rPr>
          <w:rFonts w:ascii="Times New Roman" w:eastAsia="仿宋_GB2312" w:hAnsi="Times New Roman" w:cs="Times New Roman" w:hint="eastAsia"/>
          <w:sz w:val="32"/>
          <w:szCs w:val="32"/>
        </w:rPr>
        <w:t>（居）</w:t>
      </w:r>
      <w:r w:rsidR="00ED0180" w:rsidRPr="003A5192">
        <w:rPr>
          <w:rFonts w:ascii="Times New Roman" w:eastAsia="仿宋_GB2312" w:hAnsi="Times New Roman" w:cs="Times New Roman"/>
          <w:sz w:val="32"/>
          <w:szCs w:val="32"/>
        </w:rPr>
        <w:t>民</w:t>
      </w:r>
      <w:proofErr w:type="gramStart"/>
      <w:r w:rsidR="0070021F" w:rsidRPr="003A5192">
        <w:rPr>
          <w:rFonts w:ascii="Times New Roman" w:eastAsia="仿宋_GB2312" w:hAnsi="Times New Roman" w:cs="Times New Roman"/>
          <w:sz w:val="32"/>
          <w:szCs w:val="32"/>
        </w:rPr>
        <w:t>因扶贫</w:t>
      </w:r>
      <w:proofErr w:type="gramEnd"/>
      <w:r w:rsidR="0070021F" w:rsidRPr="003A5192">
        <w:rPr>
          <w:rFonts w:ascii="Times New Roman" w:eastAsia="仿宋_GB2312" w:hAnsi="Times New Roman" w:cs="Times New Roman"/>
          <w:sz w:val="32"/>
          <w:szCs w:val="32"/>
        </w:rPr>
        <w:t>搬迁、地质灾害防治、新农村建设、移民安置、</w:t>
      </w:r>
      <w:r w:rsidR="00100188" w:rsidRPr="003A5192">
        <w:rPr>
          <w:rFonts w:ascii="Times New Roman" w:eastAsia="仿宋_GB2312" w:hAnsi="Times New Roman" w:cs="Times New Roman"/>
          <w:sz w:val="32"/>
          <w:szCs w:val="32"/>
        </w:rPr>
        <w:t>配合政府征地搬迁安置</w:t>
      </w:r>
      <w:r w:rsidR="0070021F" w:rsidRPr="003A5192">
        <w:rPr>
          <w:rFonts w:ascii="Times New Roman" w:eastAsia="仿宋_GB2312" w:hAnsi="Times New Roman" w:cs="Times New Roman"/>
          <w:sz w:val="32"/>
          <w:szCs w:val="32"/>
        </w:rPr>
        <w:t>等按照政府统一规划和批准使用宅基地建房的</w:t>
      </w:r>
      <w:r w:rsidRPr="003A5192">
        <w:rPr>
          <w:rFonts w:ascii="Times New Roman" w:eastAsia="仿宋_GB2312" w:hAnsi="Times New Roman" w:cs="Times New Roman" w:hint="eastAsia"/>
          <w:sz w:val="32"/>
          <w:szCs w:val="32"/>
        </w:rPr>
        <w:t>。</w:t>
      </w:r>
    </w:p>
    <w:p w:rsidR="003E3B44" w:rsidRPr="003A5192" w:rsidRDefault="00995362"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Times New Roman" w:cs="Times New Roman" w:hint="eastAsia"/>
          <w:sz w:val="32"/>
          <w:szCs w:val="32"/>
        </w:rPr>
        <w:t>（四）</w:t>
      </w:r>
      <w:r w:rsidR="007F654F" w:rsidRPr="003A5192">
        <w:rPr>
          <w:rFonts w:ascii="Times New Roman" w:eastAsia="仿宋_GB2312" w:hAnsi="Times New Roman" w:cs="Times New Roman" w:hint="eastAsia"/>
          <w:sz w:val="32"/>
          <w:szCs w:val="32"/>
        </w:rPr>
        <w:t>祖</w:t>
      </w:r>
      <w:r w:rsidR="007D4B29" w:rsidRPr="003A5192">
        <w:rPr>
          <w:rFonts w:ascii="Times New Roman" w:eastAsia="仿宋_GB2312" w:hAnsi="Times New Roman" w:cs="Times New Roman" w:hint="eastAsia"/>
          <w:sz w:val="32"/>
          <w:szCs w:val="32"/>
        </w:rPr>
        <w:t>籍</w:t>
      </w:r>
      <w:r w:rsidR="00FA4778" w:rsidRPr="003A5192">
        <w:rPr>
          <w:rFonts w:ascii="Times New Roman" w:eastAsia="仿宋_GB2312" w:hAnsi="Times New Roman" w:cs="Times New Roman" w:hint="eastAsia"/>
          <w:sz w:val="32"/>
          <w:szCs w:val="32"/>
        </w:rPr>
        <w:t>地</w:t>
      </w:r>
      <w:r w:rsidR="007F654F" w:rsidRPr="003A5192">
        <w:rPr>
          <w:rFonts w:ascii="Times New Roman" w:eastAsia="仿宋_GB2312" w:hAnsi="Times New Roman" w:cs="Times New Roman" w:hint="eastAsia"/>
          <w:sz w:val="32"/>
          <w:szCs w:val="32"/>
        </w:rPr>
        <w:t>为东莞</w:t>
      </w:r>
      <w:r w:rsidR="009A1CC2" w:rsidRPr="003A5192">
        <w:rPr>
          <w:rFonts w:ascii="Times New Roman" w:eastAsia="仿宋_GB2312" w:hAnsi="Times New Roman" w:cs="Times New Roman" w:hint="eastAsia"/>
          <w:sz w:val="32"/>
          <w:szCs w:val="32"/>
        </w:rPr>
        <w:t>的</w:t>
      </w:r>
      <w:r w:rsidR="00421EB4" w:rsidRPr="003A5192">
        <w:rPr>
          <w:rFonts w:ascii="Times New Roman" w:eastAsia="仿宋_GB2312" w:hAnsi="Times New Roman" w:cs="Times New Roman"/>
          <w:sz w:val="32"/>
          <w:szCs w:val="32"/>
        </w:rPr>
        <w:t>非</w:t>
      </w:r>
      <w:r w:rsidR="007E64B2" w:rsidRPr="003A5192">
        <w:rPr>
          <w:rFonts w:ascii="Times New Roman" w:eastAsia="仿宋_GB2312" w:hAnsi="Times New Roman" w:cs="Times New Roman" w:hint="eastAsia"/>
          <w:sz w:val="32"/>
          <w:szCs w:val="32"/>
        </w:rPr>
        <w:t>本村</w:t>
      </w:r>
      <w:r w:rsidR="00C165E1" w:rsidRPr="003A5192">
        <w:rPr>
          <w:rFonts w:ascii="Times New Roman" w:eastAsia="仿宋_GB2312" w:hAnsi="Times New Roman" w:cs="Times New Roman" w:hint="eastAsia"/>
          <w:sz w:val="32"/>
          <w:szCs w:val="32"/>
        </w:rPr>
        <w:t>（</w:t>
      </w:r>
      <w:r w:rsidR="002A6038" w:rsidRPr="003A5192">
        <w:rPr>
          <w:rFonts w:ascii="Times New Roman" w:eastAsia="仿宋_GB2312" w:hAnsi="Times New Roman" w:cs="Times New Roman" w:hint="eastAsia"/>
          <w:sz w:val="32"/>
          <w:szCs w:val="32"/>
        </w:rPr>
        <w:t>社区</w:t>
      </w:r>
      <w:r w:rsidR="00C165E1" w:rsidRPr="003A5192">
        <w:rPr>
          <w:rFonts w:ascii="Times New Roman" w:eastAsia="仿宋_GB2312" w:hAnsi="Times New Roman" w:cs="Times New Roman" w:hint="eastAsia"/>
          <w:sz w:val="32"/>
          <w:szCs w:val="32"/>
        </w:rPr>
        <w:t>）</w:t>
      </w:r>
      <w:r w:rsidR="007E64B2" w:rsidRPr="003A5192">
        <w:rPr>
          <w:rFonts w:ascii="Times New Roman" w:eastAsia="仿宋_GB2312" w:hAnsi="Times New Roman" w:cs="Times New Roman" w:hint="eastAsia"/>
          <w:sz w:val="32"/>
          <w:szCs w:val="32"/>
        </w:rPr>
        <w:t>村</w:t>
      </w:r>
      <w:r w:rsidR="00C165E1" w:rsidRPr="003A5192">
        <w:rPr>
          <w:rFonts w:ascii="Times New Roman" w:eastAsia="仿宋_GB2312" w:hAnsi="Times New Roman" w:cs="Times New Roman" w:hint="eastAsia"/>
          <w:sz w:val="32"/>
          <w:szCs w:val="32"/>
        </w:rPr>
        <w:t>（居）</w:t>
      </w:r>
      <w:r w:rsidR="00421EB4" w:rsidRPr="003A5192">
        <w:rPr>
          <w:rFonts w:ascii="Times New Roman" w:eastAsia="仿宋_GB2312" w:hAnsi="Times New Roman" w:cs="Times New Roman"/>
          <w:sz w:val="32"/>
          <w:szCs w:val="32"/>
        </w:rPr>
        <w:t>民</w:t>
      </w:r>
      <w:r w:rsidR="00B1027E" w:rsidRPr="003A5192">
        <w:rPr>
          <w:rFonts w:ascii="Times New Roman" w:eastAsia="仿宋_GB2312" w:hAnsi="Times New Roman" w:cs="Times New Roman"/>
          <w:sz w:val="32"/>
          <w:szCs w:val="32"/>
        </w:rPr>
        <w:t>（含华侨、港澳台地区永久性居民等）在</w:t>
      </w:r>
      <w:r w:rsidR="00B1027E" w:rsidRPr="003A5192">
        <w:rPr>
          <w:rFonts w:ascii="Times New Roman" w:eastAsia="仿宋_GB2312" w:hAnsi="Times New Roman" w:cs="Times New Roman"/>
          <w:sz w:val="32"/>
          <w:szCs w:val="32"/>
        </w:rPr>
        <w:t>1999</w:t>
      </w:r>
      <w:r w:rsidR="00B1027E" w:rsidRPr="003A5192">
        <w:rPr>
          <w:rFonts w:ascii="Times New Roman" w:eastAsia="仿宋_GB2312" w:hAnsi="Times New Roman" w:cs="Times New Roman"/>
          <w:sz w:val="32"/>
          <w:szCs w:val="32"/>
        </w:rPr>
        <w:t>年</w:t>
      </w:r>
      <w:r w:rsidR="00B1027E" w:rsidRPr="003A5192">
        <w:rPr>
          <w:rFonts w:ascii="Times New Roman" w:eastAsia="仿宋_GB2312" w:hAnsi="Times New Roman" w:cs="Times New Roman"/>
          <w:sz w:val="32"/>
          <w:szCs w:val="32"/>
        </w:rPr>
        <w:t>1</w:t>
      </w:r>
      <w:r w:rsidR="00B1027E" w:rsidRPr="003A5192">
        <w:rPr>
          <w:rFonts w:ascii="Times New Roman" w:eastAsia="仿宋_GB2312" w:hAnsi="Times New Roman" w:cs="Times New Roman"/>
          <w:sz w:val="32"/>
          <w:szCs w:val="32"/>
        </w:rPr>
        <w:t>月</w:t>
      </w:r>
      <w:r w:rsidR="00B1027E" w:rsidRPr="003A5192">
        <w:rPr>
          <w:rFonts w:ascii="Times New Roman" w:eastAsia="仿宋_GB2312" w:hAnsi="Times New Roman" w:cs="Times New Roman"/>
          <w:sz w:val="32"/>
          <w:szCs w:val="32"/>
        </w:rPr>
        <w:t>1</w:t>
      </w:r>
      <w:r w:rsidR="00B1027E" w:rsidRPr="003A5192">
        <w:rPr>
          <w:rFonts w:ascii="Times New Roman" w:eastAsia="仿宋_GB2312" w:hAnsi="Times New Roman" w:cs="Times New Roman"/>
          <w:sz w:val="32"/>
          <w:szCs w:val="32"/>
        </w:rPr>
        <w:t>日前</w:t>
      </w:r>
      <w:r w:rsidR="00545E54" w:rsidRPr="003A5192">
        <w:rPr>
          <w:rFonts w:ascii="Times New Roman" w:eastAsia="仿宋_GB2312" w:hAnsi="Times New Roman" w:cs="Times New Roman" w:hint="eastAsia"/>
          <w:sz w:val="32"/>
          <w:szCs w:val="32"/>
        </w:rPr>
        <w:t>，</w:t>
      </w:r>
      <w:r w:rsidR="00B1027E" w:rsidRPr="003A5192">
        <w:rPr>
          <w:rFonts w:ascii="Times New Roman" w:eastAsia="仿宋_GB2312" w:hAnsi="Times New Roman" w:cs="Times New Roman"/>
          <w:sz w:val="32"/>
          <w:szCs w:val="32"/>
        </w:rPr>
        <w:lastRenderedPageBreak/>
        <w:t>经</w:t>
      </w:r>
      <w:r w:rsidR="009431C0" w:rsidRPr="003A5192">
        <w:rPr>
          <w:rFonts w:ascii="Times New Roman" w:eastAsia="仿宋_GB2312" w:hAnsi="Times New Roman" w:cs="Times New Roman"/>
          <w:sz w:val="32"/>
          <w:szCs w:val="32"/>
        </w:rPr>
        <w:t>村</w:t>
      </w:r>
      <w:r w:rsidR="009431C0" w:rsidRPr="003A5192">
        <w:rPr>
          <w:rFonts w:ascii="Times New Roman" w:eastAsia="仿宋_GB2312" w:hAnsi="Times New Roman" w:cs="Times New Roman" w:hint="eastAsia"/>
          <w:sz w:val="32"/>
          <w:szCs w:val="32"/>
        </w:rPr>
        <w:t>（社区）集体经济组织或村（居）民委员会</w:t>
      </w:r>
      <w:r w:rsidR="00B1027E" w:rsidRPr="003A5192">
        <w:rPr>
          <w:rFonts w:ascii="Times New Roman" w:eastAsia="仿宋_GB2312" w:hAnsi="Times New Roman" w:cs="Times New Roman"/>
          <w:sz w:val="32"/>
          <w:szCs w:val="32"/>
        </w:rPr>
        <w:t>同意使用宅基地建房</w:t>
      </w:r>
      <w:r w:rsidR="00421EB4" w:rsidRPr="003A5192">
        <w:rPr>
          <w:rFonts w:ascii="Times New Roman" w:eastAsia="仿宋_GB2312" w:hAnsi="Times New Roman" w:cs="Times New Roman"/>
          <w:sz w:val="32"/>
          <w:szCs w:val="32"/>
        </w:rPr>
        <w:t>且</w:t>
      </w:r>
      <w:proofErr w:type="gramStart"/>
      <w:r w:rsidR="00421EB4" w:rsidRPr="003A5192">
        <w:rPr>
          <w:rFonts w:ascii="Times New Roman" w:eastAsia="仿宋_GB2312" w:hAnsi="Times New Roman" w:cs="Times New Roman"/>
          <w:sz w:val="32"/>
          <w:szCs w:val="32"/>
        </w:rPr>
        <w:t>权属未</w:t>
      </w:r>
      <w:proofErr w:type="gramEnd"/>
      <w:r w:rsidR="00421EB4" w:rsidRPr="003A5192">
        <w:rPr>
          <w:rFonts w:ascii="Times New Roman" w:eastAsia="仿宋_GB2312" w:hAnsi="Times New Roman" w:cs="Times New Roman"/>
          <w:sz w:val="32"/>
          <w:szCs w:val="32"/>
        </w:rPr>
        <w:t>发生变化的</w:t>
      </w:r>
      <w:r w:rsidRPr="003A5192">
        <w:rPr>
          <w:rFonts w:ascii="Times New Roman" w:eastAsia="仿宋_GB2312" w:hAnsi="Times New Roman" w:cs="Times New Roman" w:hint="eastAsia"/>
          <w:sz w:val="32"/>
          <w:szCs w:val="32"/>
        </w:rPr>
        <w:t>。</w:t>
      </w:r>
    </w:p>
    <w:p w:rsidR="00FB303E" w:rsidRPr="003A5192" w:rsidRDefault="00995362" w:rsidP="001C28C2">
      <w:pPr>
        <w:spacing w:line="600" w:lineRule="exact"/>
        <w:ind w:firstLineChars="200" w:firstLine="640"/>
        <w:rPr>
          <w:rFonts w:ascii="Times New Roman" w:eastAsia="仿宋_GB2312" w:hAnsi="Times New Roman" w:cs="Times New Roman"/>
          <w:sz w:val="32"/>
          <w:szCs w:val="32"/>
        </w:rPr>
      </w:pPr>
      <w:r w:rsidRPr="003A5192">
        <w:rPr>
          <w:rFonts w:ascii="Times New Roman" w:eastAsia="仿宋_GB2312" w:hAnsi="Times New Roman" w:cs="Times New Roman" w:hint="eastAsia"/>
          <w:sz w:val="32"/>
          <w:szCs w:val="32"/>
        </w:rPr>
        <w:t>（五）</w:t>
      </w:r>
      <w:r w:rsidR="00FB303E" w:rsidRPr="003A5192">
        <w:rPr>
          <w:rFonts w:ascii="Times New Roman" w:eastAsia="仿宋_GB2312" w:hAnsi="Times New Roman" w:cs="Times New Roman" w:hint="eastAsia"/>
          <w:sz w:val="32"/>
          <w:szCs w:val="32"/>
        </w:rPr>
        <w:t>本市户籍的非</w:t>
      </w:r>
      <w:r w:rsidR="00FB303E" w:rsidRPr="003A5192">
        <w:rPr>
          <w:rFonts w:ascii="Times New Roman" w:eastAsia="仿宋_GB2312" w:hAnsi="Times New Roman" w:cs="Times New Roman"/>
          <w:sz w:val="32"/>
          <w:szCs w:val="32"/>
        </w:rPr>
        <w:t>本村</w:t>
      </w:r>
      <w:r w:rsidR="00FB303E" w:rsidRPr="003A5192">
        <w:rPr>
          <w:rFonts w:ascii="Times New Roman" w:eastAsia="仿宋_GB2312" w:hAnsi="Times New Roman" w:cs="Times New Roman" w:hint="eastAsia"/>
          <w:sz w:val="32"/>
          <w:szCs w:val="32"/>
        </w:rPr>
        <w:t>（社区）</w:t>
      </w:r>
      <w:r w:rsidR="00FB303E" w:rsidRPr="003A5192">
        <w:rPr>
          <w:rFonts w:ascii="Times New Roman" w:eastAsia="仿宋_GB2312" w:hAnsi="Times New Roman" w:cs="Times New Roman"/>
          <w:sz w:val="32"/>
          <w:szCs w:val="32"/>
        </w:rPr>
        <w:t>村</w:t>
      </w:r>
      <w:r w:rsidR="00FB303E" w:rsidRPr="003A5192">
        <w:rPr>
          <w:rFonts w:ascii="Times New Roman" w:eastAsia="仿宋_GB2312" w:hAnsi="Times New Roman" w:cs="Times New Roman" w:hint="eastAsia"/>
          <w:sz w:val="32"/>
          <w:szCs w:val="32"/>
        </w:rPr>
        <w:t>（居）</w:t>
      </w:r>
      <w:r w:rsidR="00FB303E" w:rsidRPr="003A5192">
        <w:rPr>
          <w:rFonts w:ascii="Times New Roman" w:eastAsia="仿宋_GB2312" w:hAnsi="Times New Roman" w:cs="Times New Roman"/>
          <w:sz w:val="32"/>
          <w:szCs w:val="32"/>
        </w:rPr>
        <w:t>民在</w:t>
      </w:r>
      <w:r w:rsidR="00FB303E" w:rsidRPr="003A5192">
        <w:rPr>
          <w:rFonts w:ascii="Times New Roman" w:eastAsia="仿宋_GB2312" w:hAnsi="Times New Roman" w:cs="Times New Roman" w:hint="eastAsia"/>
          <w:sz w:val="32"/>
          <w:szCs w:val="32"/>
        </w:rPr>
        <w:t>2004</w:t>
      </w:r>
      <w:r w:rsidR="00FB303E" w:rsidRPr="003A5192">
        <w:rPr>
          <w:rFonts w:ascii="Times New Roman" w:eastAsia="仿宋_GB2312" w:hAnsi="Times New Roman" w:cs="Times New Roman" w:hint="eastAsia"/>
          <w:sz w:val="32"/>
          <w:szCs w:val="32"/>
        </w:rPr>
        <w:t>年</w:t>
      </w:r>
      <w:r w:rsidR="00FB303E" w:rsidRPr="003A5192">
        <w:rPr>
          <w:rFonts w:ascii="Times New Roman" w:eastAsia="仿宋_GB2312" w:hAnsi="Times New Roman" w:cs="Times New Roman" w:hint="eastAsia"/>
          <w:sz w:val="32"/>
          <w:szCs w:val="32"/>
        </w:rPr>
        <w:t>10</w:t>
      </w:r>
      <w:r w:rsidR="00FB303E" w:rsidRPr="003A5192">
        <w:rPr>
          <w:rFonts w:ascii="Times New Roman" w:eastAsia="仿宋_GB2312" w:hAnsi="Times New Roman" w:cs="Times New Roman" w:hint="eastAsia"/>
          <w:sz w:val="32"/>
          <w:szCs w:val="32"/>
        </w:rPr>
        <w:t>月</w:t>
      </w:r>
      <w:r w:rsidR="00FB303E" w:rsidRPr="003A5192">
        <w:rPr>
          <w:rFonts w:ascii="Times New Roman" w:eastAsia="仿宋_GB2312" w:hAnsi="Times New Roman" w:cs="Times New Roman" w:hint="eastAsia"/>
          <w:sz w:val="32"/>
          <w:szCs w:val="32"/>
        </w:rPr>
        <w:t>1</w:t>
      </w:r>
      <w:r w:rsidR="00FB303E" w:rsidRPr="003A5192">
        <w:rPr>
          <w:rFonts w:ascii="Times New Roman" w:eastAsia="仿宋_GB2312" w:hAnsi="Times New Roman" w:cs="Times New Roman" w:hint="eastAsia"/>
          <w:sz w:val="32"/>
          <w:szCs w:val="32"/>
        </w:rPr>
        <w:t>日</w:t>
      </w:r>
      <w:r w:rsidR="009431C0" w:rsidRPr="003A5192">
        <w:rPr>
          <w:rFonts w:ascii="Times New Roman" w:eastAsia="仿宋_GB2312" w:hAnsi="Times New Roman" w:cs="Times New Roman" w:hint="eastAsia"/>
          <w:sz w:val="32"/>
          <w:szCs w:val="32"/>
        </w:rPr>
        <w:t>前</w:t>
      </w:r>
      <w:r w:rsidR="00FB303E" w:rsidRPr="003A5192">
        <w:rPr>
          <w:rFonts w:ascii="Times New Roman" w:eastAsia="仿宋_GB2312" w:hAnsi="Times New Roman" w:cs="Times New Roman" w:hint="eastAsia"/>
          <w:sz w:val="32"/>
          <w:szCs w:val="32"/>
        </w:rPr>
        <w:t>，</w:t>
      </w:r>
      <w:r w:rsidR="00FB303E" w:rsidRPr="003A5192">
        <w:rPr>
          <w:rFonts w:ascii="Times New Roman" w:eastAsia="仿宋_GB2312" w:hAnsi="Times New Roman" w:cs="Times New Roman"/>
          <w:sz w:val="32"/>
          <w:szCs w:val="32"/>
        </w:rPr>
        <w:t>经村</w:t>
      </w:r>
      <w:r w:rsidR="00FB303E" w:rsidRPr="003A5192">
        <w:rPr>
          <w:rFonts w:ascii="Times New Roman" w:eastAsia="仿宋_GB2312" w:hAnsi="Times New Roman" w:cs="Times New Roman" w:hint="eastAsia"/>
          <w:sz w:val="32"/>
          <w:szCs w:val="32"/>
        </w:rPr>
        <w:t>（</w:t>
      </w:r>
      <w:r w:rsidR="009431C0" w:rsidRPr="003A5192">
        <w:rPr>
          <w:rFonts w:ascii="Times New Roman" w:eastAsia="仿宋_GB2312" w:hAnsi="Times New Roman" w:cs="Times New Roman" w:hint="eastAsia"/>
          <w:sz w:val="32"/>
          <w:szCs w:val="32"/>
        </w:rPr>
        <w:t>社区</w:t>
      </w:r>
      <w:r w:rsidR="00FB303E" w:rsidRPr="003A5192">
        <w:rPr>
          <w:rFonts w:ascii="Times New Roman" w:eastAsia="仿宋_GB2312" w:hAnsi="Times New Roman" w:cs="Times New Roman" w:hint="eastAsia"/>
          <w:sz w:val="32"/>
          <w:szCs w:val="32"/>
        </w:rPr>
        <w:t>）</w:t>
      </w:r>
      <w:r w:rsidR="009431C0" w:rsidRPr="003A5192">
        <w:rPr>
          <w:rFonts w:ascii="Times New Roman" w:eastAsia="仿宋_GB2312" w:hAnsi="Times New Roman" w:cs="Times New Roman" w:hint="eastAsia"/>
          <w:sz w:val="32"/>
          <w:szCs w:val="32"/>
        </w:rPr>
        <w:t>集体经济组织或村（居）民委员会</w:t>
      </w:r>
      <w:r w:rsidR="00FB303E" w:rsidRPr="003A5192">
        <w:rPr>
          <w:rFonts w:ascii="Times New Roman" w:eastAsia="仿宋_GB2312" w:hAnsi="Times New Roman" w:cs="Times New Roman"/>
          <w:sz w:val="32"/>
          <w:szCs w:val="32"/>
        </w:rPr>
        <w:t>同意使用宅基地建房且</w:t>
      </w:r>
      <w:proofErr w:type="gramStart"/>
      <w:r w:rsidR="00FB303E" w:rsidRPr="003A5192">
        <w:rPr>
          <w:rFonts w:ascii="Times New Roman" w:eastAsia="仿宋_GB2312" w:hAnsi="Times New Roman" w:cs="Times New Roman"/>
          <w:sz w:val="32"/>
          <w:szCs w:val="32"/>
        </w:rPr>
        <w:t>权属未</w:t>
      </w:r>
      <w:proofErr w:type="gramEnd"/>
      <w:r w:rsidR="00FB303E" w:rsidRPr="003A5192">
        <w:rPr>
          <w:rFonts w:ascii="Times New Roman" w:eastAsia="仿宋_GB2312" w:hAnsi="Times New Roman" w:cs="Times New Roman"/>
          <w:sz w:val="32"/>
          <w:szCs w:val="32"/>
        </w:rPr>
        <w:t>发生变化的</w:t>
      </w:r>
      <w:r w:rsidRPr="003A5192">
        <w:rPr>
          <w:rFonts w:ascii="Times New Roman" w:eastAsia="仿宋_GB2312" w:hAnsi="Times New Roman" w:cs="Times New Roman" w:hint="eastAsia"/>
          <w:sz w:val="32"/>
          <w:szCs w:val="32"/>
        </w:rPr>
        <w:t>。</w:t>
      </w:r>
    </w:p>
    <w:p w:rsidR="00473B42" w:rsidRPr="00660A2E" w:rsidRDefault="00995362"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（六）</w:t>
      </w:r>
      <w:r w:rsidR="00473B42" w:rsidRPr="00660A2E">
        <w:rPr>
          <w:rFonts w:ascii="Times New Roman" w:eastAsia="仿宋_GB2312" w:hAnsi="Times New Roman" w:cs="Times New Roman"/>
          <w:sz w:val="32"/>
          <w:szCs w:val="32"/>
        </w:rPr>
        <w:t>离休、退休、退职的职工，复员军人和华侨、侨眷、港澳台同胞，持合法证明回原籍定居的</w:t>
      </w:r>
      <w:r w:rsidR="00056FF3" w:rsidRPr="00660A2E">
        <w:rPr>
          <w:rFonts w:ascii="Times New Roman" w:eastAsia="仿宋_GB2312" w:hAnsi="Times New Roman" w:cs="Times New Roman"/>
          <w:sz w:val="32"/>
          <w:szCs w:val="32"/>
        </w:rPr>
        <w:t>。</w:t>
      </w:r>
    </w:p>
    <w:p w:rsidR="00373EE4"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第十</w:t>
      </w:r>
      <w:r w:rsidRPr="00660A2E">
        <w:rPr>
          <w:rFonts w:ascii="Times New Roman" w:eastAsia="黑体" w:hAnsi="黑体" w:cs="Times New Roman" w:hint="eastAsia"/>
          <w:sz w:val="32"/>
          <w:szCs w:val="32"/>
        </w:rPr>
        <w:t>二</w:t>
      </w:r>
      <w:r w:rsidR="00373EE4" w:rsidRPr="00660A2E">
        <w:rPr>
          <w:rFonts w:ascii="Times New Roman" w:eastAsia="黑体" w:hAnsi="黑体" w:cs="Times New Roman"/>
          <w:sz w:val="32"/>
          <w:szCs w:val="32"/>
        </w:rPr>
        <w:t>条</w:t>
      </w:r>
      <w:r w:rsidR="00373EE4" w:rsidRPr="00660A2E">
        <w:rPr>
          <w:rFonts w:ascii="Times New Roman" w:eastAsia="仿宋_GB2312" w:hAnsi="Times New Roman" w:cs="Times New Roman"/>
          <w:sz w:val="32"/>
          <w:szCs w:val="32"/>
        </w:rPr>
        <w:t xml:space="preserve">  </w:t>
      </w:r>
      <w:r w:rsidR="00F447EE" w:rsidRPr="00660A2E">
        <w:rPr>
          <w:rFonts w:ascii="Times New Roman" w:eastAsia="仿宋_GB2312" w:hAnsi="Times New Roman" w:cs="Times New Roman" w:hint="eastAsia"/>
          <w:sz w:val="32"/>
          <w:szCs w:val="32"/>
        </w:rPr>
        <w:t>已取得</w:t>
      </w:r>
      <w:r w:rsidR="00F447EE" w:rsidRPr="00660A2E">
        <w:rPr>
          <w:rFonts w:ascii="Times New Roman" w:eastAsia="仿宋_GB2312" w:hAnsi="Times New Roman" w:cs="Times New Roman"/>
          <w:sz w:val="32"/>
          <w:szCs w:val="32"/>
        </w:rPr>
        <w:t>“</w:t>
      </w:r>
      <w:r w:rsidR="00F447EE" w:rsidRPr="00660A2E">
        <w:rPr>
          <w:rFonts w:ascii="Times New Roman" w:eastAsia="仿宋_GB2312" w:hAnsi="宋体" w:cs="Times New Roman"/>
          <w:sz w:val="32"/>
          <w:szCs w:val="32"/>
        </w:rPr>
        <w:t>单地证</w:t>
      </w:r>
      <w:r w:rsidR="00F447EE" w:rsidRPr="00660A2E">
        <w:rPr>
          <w:rFonts w:ascii="Times New Roman" w:eastAsia="仿宋_GB2312" w:hAnsi="Times New Roman" w:cs="Times New Roman"/>
          <w:sz w:val="32"/>
          <w:szCs w:val="32"/>
        </w:rPr>
        <w:t>”</w:t>
      </w:r>
      <w:r w:rsidR="00F447EE" w:rsidRPr="00660A2E">
        <w:rPr>
          <w:rFonts w:ascii="Times New Roman" w:eastAsia="仿宋_GB2312" w:hAnsi="宋体" w:cs="Times New Roman"/>
          <w:sz w:val="32"/>
          <w:szCs w:val="32"/>
        </w:rPr>
        <w:t>、</w:t>
      </w:r>
      <w:r w:rsidR="00F447EE" w:rsidRPr="00660A2E">
        <w:rPr>
          <w:rFonts w:ascii="Times New Roman" w:eastAsia="仿宋_GB2312" w:hAnsi="Times New Roman" w:cs="Times New Roman"/>
          <w:sz w:val="32"/>
          <w:szCs w:val="32"/>
        </w:rPr>
        <w:t>“</w:t>
      </w:r>
      <w:r w:rsidR="00F447EE" w:rsidRPr="00660A2E">
        <w:rPr>
          <w:rFonts w:ascii="Times New Roman" w:eastAsia="仿宋_GB2312" w:hAnsi="宋体" w:cs="Times New Roman"/>
          <w:sz w:val="32"/>
          <w:szCs w:val="32"/>
        </w:rPr>
        <w:t>单房证</w:t>
      </w:r>
      <w:r w:rsidR="00F447EE" w:rsidRPr="00660A2E">
        <w:rPr>
          <w:rFonts w:ascii="Times New Roman" w:eastAsia="仿宋_GB2312" w:hAnsi="Times New Roman" w:cs="Times New Roman"/>
          <w:sz w:val="32"/>
          <w:szCs w:val="32"/>
        </w:rPr>
        <w:t>”</w:t>
      </w:r>
      <w:r w:rsidR="00F447EE" w:rsidRPr="00660A2E">
        <w:rPr>
          <w:rFonts w:ascii="Times New Roman" w:eastAsia="仿宋_GB2312" w:hAnsi="Times New Roman" w:cs="Times New Roman" w:hint="eastAsia"/>
          <w:sz w:val="32"/>
          <w:szCs w:val="32"/>
        </w:rPr>
        <w:t>或者</w:t>
      </w:r>
      <w:r w:rsidR="009E0B67" w:rsidRPr="00660A2E">
        <w:rPr>
          <w:rFonts w:ascii="Times New Roman" w:eastAsia="仿宋_GB2312" w:hAnsi="Times New Roman" w:cs="Times New Roman"/>
          <w:sz w:val="32"/>
          <w:szCs w:val="32"/>
        </w:rPr>
        <w:t>“</w:t>
      </w:r>
      <w:r w:rsidR="009E0B67" w:rsidRPr="00660A2E">
        <w:rPr>
          <w:rFonts w:ascii="Times New Roman" w:eastAsia="仿宋_GB2312" w:hAnsi="宋体" w:cs="Times New Roman"/>
          <w:sz w:val="32"/>
          <w:szCs w:val="32"/>
        </w:rPr>
        <w:t>无证</w:t>
      </w:r>
      <w:r w:rsidR="009E0B67" w:rsidRPr="00660A2E">
        <w:rPr>
          <w:rFonts w:ascii="Times New Roman" w:eastAsia="仿宋_GB2312" w:hAnsi="Times New Roman" w:cs="Times New Roman"/>
          <w:sz w:val="32"/>
          <w:szCs w:val="32"/>
        </w:rPr>
        <w:t>”</w:t>
      </w:r>
      <w:r w:rsidR="00F447EE" w:rsidRPr="00660A2E">
        <w:rPr>
          <w:rFonts w:ascii="Times New Roman" w:eastAsia="仿宋_GB2312" w:hAnsi="宋体" w:cs="Times New Roman" w:hint="eastAsia"/>
          <w:sz w:val="32"/>
          <w:szCs w:val="32"/>
        </w:rPr>
        <w:t>但</w:t>
      </w:r>
      <w:r w:rsidR="009E0B67" w:rsidRPr="00660A2E">
        <w:rPr>
          <w:rFonts w:ascii="Times New Roman" w:eastAsia="仿宋_GB2312" w:hAnsi="宋体" w:cs="Times New Roman"/>
          <w:sz w:val="32"/>
          <w:szCs w:val="32"/>
        </w:rPr>
        <w:t>已取得用地批准文件</w:t>
      </w:r>
      <w:r w:rsidR="00682A6D" w:rsidRPr="00660A2E">
        <w:rPr>
          <w:rFonts w:ascii="Times New Roman" w:eastAsia="仿宋_GB2312" w:hAnsi="宋体" w:cs="Times New Roman"/>
          <w:sz w:val="32"/>
          <w:szCs w:val="32"/>
        </w:rPr>
        <w:t>的宅基地及地上房屋，尊重用地审批或历史确权登记事实，</w:t>
      </w:r>
      <w:r w:rsidR="009E0B67" w:rsidRPr="00660A2E">
        <w:rPr>
          <w:rFonts w:ascii="Times New Roman" w:eastAsia="仿宋_GB2312" w:hAnsi="宋体" w:cs="Times New Roman"/>
          <w:sz w:val="32"/>
          <w:szCs w:val="32"/>
        </w:rPr>
        <w:t>不受前款主体资格限制。</w:t>
      </w:r>
      <w:r w:rsidR="00961E32" w:rsidRPr="00660A2E">
        <w:rPr>
          <w:rFonts w:ascii="Times New Roman" w:eastAsia="仿宋_GB2312" w:hAnsi="宋体" w:cs="Times New Roman" w:hint="eastAsia"/>
          <w:sz w:val="32"/>
          <w:szCs w:val="32"/>
        </w:rPr>
        <w:t>其中</w:t>
      </w:r>
      <w:r w:rsidR="00961E32" w:rsidRPr="00660A2E">
        <w:rPr>
          <w:rFonts w:ascii="Times New Roman" w:eastAsia="仿宋_GB2312" w:hAnsi="Times New Roman" w:cs="Times New Roman"/>
          <w:sz w:val="32"/>
          <w:szCs w:val="32"/>
        </w:rPr>
        <w:t>“</w:t>
      </w:r>
      <w:r w:rsidR="00961E32" w:rsidRPr="00660A2E">
        <w:rPr>
          <w:rFonts w:ascii="Times New Roman" w:eastAsia="仿宋_GB2312" w:hAnsi="宋体" w:cs="Times New Roman"/>
          <w:sz w:val="32"/>
          <w:szCs w:val="32"/>
        </w:rPr>
        <w:t>单房证</w:t>
      </w:r>
      <w:r w:rsidR="00961E32" w:rsidRPr="00660A2E">
        <w:rPr>
          <w:rFonts w:ascii="Times New Roman" w:eastAsia="仿宋_GB2312" w:hAnsi="Times New Roman" w:cs="Times New Roman"/>
          <w:sz w:val="32"/>
          <w:szCs w:val="32"/>
        </w:rPr>
        <w:t>”</w:t>
      </w:r>
      <w:r w:rsidR="00961E32" w:rsidRPr="00660A2E">
        <w:rPr>
          <w:rFonts w:ascii="Times New Roman" w:eastAsia="仿宋_GB2312" w:hAnsi="Times New Roman" w:cs="Times New Roman" w:hint="eastAsia"/>
          <w:sz w:val="32"/>
          <w:szCs w:val="32"/>
        </w:rPr>
        <w:t>的</w:t>
      </w:r>
      <w:proofErr w:type="gramStart"/>
      <w:r w:rsidR="00961E32" w:rsidRPr="00660A2E">
        <w:rPr>
          <w:rFonts w:ascii="Times New Roman" w:eastAsia="仿宋_GB2312" w:hAnsi="Times New Roman" w:cs="Times New Roman" w:hint="eastAsia"/>
          <w:sz w:val="32"/>
          <w:szCs w:val="32"/>
        </w:rPr>
        <w:t>需经宗地</w:t>
      </w:r>
      <w:proofErr w:type="gramEnd"/>
      <w:r w:rsidR="00961E32" w:rsidRPr="00660A2E">
        <w:rPr>
          <w:rFonts w:ascii="Times New Roman" w:eastAsia="仿宋_GB2312" w:hAnsi="Times New Roman" w:cs="Times New Roman" w:hint="eastAsia"/>
          <w:sz w:val="32"/>
          <w:szCs w:val="32"/>
        </w:rPr>
        <w:t>所在</w:t>
      </w:r>
      <w:r w:rsidR="00D43DCA" w:rsidRPr="00660A2E">
        <w:rPr>
          <w:rFonts w:ascii="Times New Roman" w:eastAsia="仿宋_GB2312" w:hAnsi="宋体" w:cs="Times New Roman" w:hint="eastAsia"/>
          <w:sz w:val="32"/>
          <w:szCs w:val="32"/>
        </w:rPr>
        <w:t>村（社区）集体经济组织</w:t>
      </w:r>
      <w:r w:rsidR="00D43DCA" w:rsidRPr="00660A2E">
        <w:rPr>
          <w:rFonts w:ascii="Times New Roman" w:eastAsia="仿宋_GB2312" w:hAnsi="Times New Roman" w:cs="Times New Roman" w:hint="eastAsia"/>
          <w:sz w:val="32"/>
          <w:szCs w:val="32"/>
        </w:rPr>
        <w:t>或村</w:t>
      </w:r>
      <w:r w:rsidR="00D43DCA" w:rsidRPr="00660A2E">
        <w:rPr>
          <w:rFonts w:ascii="Times New Roman" w:eastAsia="仿宋_GB2312" w:hAnsi="宋体" w:cs="Times New Roman" w:hint="eastAsia"/>
          <w:sz w:val="32"/>
          <w:szCs w:val="32"/>
        </w:rPr>
        <w:t>（居）</w:t>
      </w:r>
      <w:r w:rsidR="00D43DCA" w:rsidRPr="00660A2E">
        <w:rPr>
          <w:rFonts w:ascii="Times New Roman" w:eastAsia="仿宋_GB2312" w:hAnsi="Times New Roman" w:cs="Times New Roman" w:hint="eastAsia"/>
          <w:sz w:val="32"/>
          <w:szCs w:val="32"/>
        </w:rPr>
        <w:t>民委员会</w:t>
      </w:r>
      <w:r w:rsidR="00961E32" w:rsidRPr="00660A2E">
        <w:rPr>
          <w:rFonts w:ascii="Times New Roman" w:eastAsia="仿宋_GB2312" w:hAnsi="Times New Roman" w:cs="Times New Roman" w:hint="eastAsia"/>
          <w:sz w:val="32"/>
          <w:szCs w:val="32"/>
        </w:rPr>
        <w:t>核实确认。</w:t>
      </w:r>
    </w:p>
    <w:p w:rsidR="00373EE4"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第十</w:t>
      </w:r>
      <w:r w:rsidRPr="00660A2E">
        <w:rPr>
          <w:rFonts w:ascii="Times New Roman" w:eastAsia="黑体" w:hAnsi="黑体" w:cs="Times New Roman" w:hint="eastAsia"/>
          <w:sz w:val="32"/>
          <w:szCs w:val="32"/>
        </w:rPr>
        <w:t>三</w:t>
      </w:r>
      <w:r w:rsidR="00682A6D" w:rsidRPr="00660A2E">
        <w:rPr>
          <w:rFonts w:ascii="Times New Roman" w:eastAsia="黑体" w:hAnsi="黑体" w:cs="Times New Roman"/>
          <w:sz w:val="32"/>
          <w:szCs w:val="32"/>
        </w:rPr>
        <w:t>条</w:t>
      </w:r>
      <w:r w:rsidR="00682A6D" w:rsidRPr="00660A2E">
        <w:rPr>
          <w:rFonts w:ascii="Times New Roman" w:eastAsia="仿宋_GB2312" w:hAnsi="Times New Roman" w:cs="Times New Roman"/>
          <w:sz w:val="32"/>
          <w:szCs w:val="32"/>
        </w:rPr>
        <w:t xml:space="preserve">  </w:t>
      </w:r>
      <w:r w:rsidR="00503676" w:rsidRPr="00660A2E">
        <w:rPr>
          <w:rFonts w:ascii="Times New Roman" w:eastAsia="仿宋_GB2312" w:hAnsi="宋体" w:cs="Times New Roman"/>
          <w:sz w:val="32"/>
          <w:szCs w:val="32"/>
        </w:rPr>
        <w:t>集体建设用地使用权及其地上建筑物、构筑物所有权申请登记发证的主体主要包括以下情形：</w:t>
      </w:r>
    </w:p>
    <w:p w:rsidR="00503676"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（一）</w:t>
      </w:r>
      <w:r w:rsidR="00503676" w:rsidRPr="00660A2E">
        <w:rPr>
          <w:rFonts w:ascii="Times New Roman" w:eastAsia="仿宋_GB2312" w:hAnsi="Times New Roman" w:cs="Times New Roman"/>
          <w:sz w:val="32"/>
          <w:szCs w:val="32"/>
        </w:rPr>
        <w:t>经批准使用集体土地兴办乡（镇）村公益事业和公共设施的乡（镇）村办企业事业单位、农村集体经济组织、村民委员会。</w:t>
      </w:r>
    </w:p>
    <w:p w:rsidR="00503676"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（二）</w:t>
      </w:r>
      <w:r w:rsidR="00503676" w:rsidRPr="00660A2E">
        <w:rPr>
          <w:rFonts w:ascii="Times New Roman" w:eastAsia="仿宋_GB2312" w:hAnsi="Times New Roman" w:cs="Times New Roman"/>
          <w:sz w:val="32"/>
          <w:szCs w:val="32"/>
        </w:rPr>
        <w:t>经批准使用集体土地兴办各类工商企业（包括国有、集体、私营企业，个体工商户，外商投资企业，股份制企业，联营企业等）的主体。</w:t>
      </w:r>
    </w:p>
    <w:p w:rsidR="00503676"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（三）</w:t>
      </w:r>
      <w:r w:rsidR="00503676" w:rsidRPr="00660A2E">
        <w:rPr>
          <w:rFonts w:ascii="Times New Roman" w:eastAsia="仿宋_GB2312" w:hAnsi="Times New Roman" w:cs="Times New Roman"/>
          <w:sz w:val="32"/>
          <w:szCs w:val="32"/>
        </w:rPr>
        <w:t>经批准使用集体土地兴办公共设施和公益事业的主体。</w:t>
      </w:r>
    </w:p>
    <w:p w:rsidR="00503676"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（四）</w:t>
      </w:r>
      <w:r w:rsidR="00503676" w:rsidRPr="00660A2E">
        <w:rPr>
          <w:rFonts w:ascii="Times New Roman" w:eastAsia="仿宋_GB2312" w:hAnsi="Times New Roman" w:cs="Times New Roman"/>
          <w:sz w:val="32"/>
          <w:szCs w:val="32"/>
        </w:rPr>
        <w:t>相关国家试点改革政策批准的集体建设用地使用</w:t>
      </w:r>
      <w:r w:rsidR="00503676" w:rsidRPr="00660A2E">
        <w:rPr>
          <w:rFonts w:ascii="Times New Roman" w:eastAsia="仿宋_GB2312" w:hAnsi="Times New Roman" w:cs="Times New Roman"/>
          <w:sz w:val="32"/>
          <w:szCs w:val="32"/>
        </w:rPr>
        <w:lastRenderedPageBreak/>
        <w:t>权及其地上建筑物、构筑物所有权主体。</w:t>
      </w:r>
    </w:p>
    <w:p w:rsidR="009E0B67" w:rsidRPr="00660A2E" w:rsidRDefault="009E0B67" w:rsidP="001C28C2">
      <w:pPr>
        <w:spacing w:line="600" w:lineRule="exact"/>
        <w:ind w:firstLineChars="200" w:firstLine="640"/>
        <w:rPr>
          <w:rFonts w:ascii="Times New Roman" w:eastAsia="仿宋_GB2312" w:hAnsi="Times New Roman" w:cs="Times New Roman"/>
          <w:color w:val="FF0000"/>
          <w:sz w:val="32"/>
          <w:szCs w:val="32"/>
        </w:rPr>
      </w:pPr>
    </w:p>
    <w:p w:rsidR="002E646B" w:rsidRPr="00660A2E" w:rsidRDefault="002E646B" w:rsidP="001C28C2">
      <w:pPr>
        <w:spacing w:line="600" w:lineRule="exact"/>
        <w:jc w:val="center"/>
        <w:rPr>
          <w:rFonts w:ascii="Times New Roman" w:eastAsia="方正小标宋简体" w:hAnsi="Times New Roman" w:cs="Times New Roman"/>
          <w:sz w:val="32"/>
          <w:szCs w:val="32"/>
        </w:rPr>
      </w:pPr>
      <w:r w:rsidRPr="00660A2E">
        <w:rPr>
          <w:rFonts w:ascii="Times New Roman" w:eastAsia="方正小标宋简体" w:hAnsi="方正小标宋简体" w:cs="Times New Roman"/>
          <w:sz w:val="32"/>
          <w:szCs w:val="32"/>
        </w:rPr>
        <w:t>第五章</w:t>
      </w:r>
      <w:r w:rsidRPr="00660A2E">
        <w:rPr>
          <w:rFonts w:ascii="Times New Roman" w:eastAsia="方正小标宋简体" w:hAnsi="Times New Roman" w:cs="Times New Roman"/>
          <w:sz w:val="32"/>
          <w:szCs w:val="32"/>
        </w:rPr>
        <w:t xml:space="preserve">  </w:t>
      </w:r>
      <w:r w:rsidR="00BA6542" w:rsidRPr="00660A2E">
        <w:rPr>
          <w:rFonts w:ascii="Times New Roman" w:eastAsia="方正小标宋简体" w:hAnsi="方正小标宋简体" w:cs="Times New Roman"/>
          <w:sz w:val="32"/>
          <w:szCs w:val="32"/>
        </w:rPr>
        <w:t>确权登记</w:t>
      </w:r>
      <w:r w:rsidRPr="00660A2E">
        <w:rPr>
          <w:rFonts w:ascii="Times New Roman" w:eastAsia="方正小标宋简体" w:hAnsi="方正小标宋简体" w:cs="Times New Roman"/>
          <w:sz w:val="32"/>
          <w:szCs w:val="32"/>
        </w:rPr>
        <w:t>规定</w:t>
      </w:r>
    </w:p>
    <w:p w:rsidR="0087084C"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第十</w:t>
      </w:r>
      <w:r w:rsidRPr="00660A2E">
        <w:rPr>
          <w:rFonts w:ascii="Times New Roman" w:eastAsia="黑体" w:hAnsi="黑体" w:cs="Times New Roman" w:hint="eastAsia"/>
          <w:sz w:val="32"/>
          <w:szCs w:val="32"/>
        </w:rPr>
        <w:t>四</w:t>
      </w:r>
      <w:r w:rsidR="00051B91" w:rsidRPr="00660A2E">
        <w:rPr>
          <w:rFonts w:ascii="Times New Roman" w:eastAsia="黑体" w:hAnsi="黑体" w:cs="Times New Roman"/>
          <w:sz w:val="32"/>
          <w:szCs w:val="32"/>
        </w:rPr>
        <w:t>条</w:t>
      </w:r>
      <w:r w:rsidR="00051B91" w:rsidRPr="00660A2E">
        <w:rPr>
          <w:rFonts w:ascii="Times New Roman" w:eastAsia="仿宋_GB2312" w:hAnsi="Times New Roman" w:cs="Times New Roman"/>
          <w:sz w:val="32"/>
          <w:szCs w:val="32"/>
        </w:rPr>
        <w:t xml:space="preserve">  </w:t>
      </w:r>
      <w:r w:rsidR="00577BDB" w:rsidRPr="00660A2E">
        <w:rPr>
          <w:rFonts w:ascii="Times New Roman" w:eastAsia="仿宋_GB2312" w:hAnsi="Times New Roman" w:cs="Times New Roman"/>
          <w:sz w:val="32"/>
          <w:szCs w:val="32"/>
        </w:rPr>
        <w:t>有</w:t>
      </w:r>
      <w:r w:rsidR="008515F0" w:rsidRPr="00660A2E">
        <w:rPr>
          <w:rFonts w:ascii="Times New Roman" w:eastAsia="仿宋_GB2312" w:hAnsi="Times New Roman" w:cs="Times New Roman"/>
          <w:sz w:val="32"/>
          <w:szCs w:val="32"/>
        </w:rPr>
        <w:t>用地批准文件或土地权属证书等</w:t>
      </w:r>
      <w:r w:rsidR="00577BDB" w:rsidRPr="00660A2E">
        <w:rPr>
          <w:rFonts w:ascii="Times New Roman" w:eastAsia="仿宋_GB2312" w:hAnsi="Times New Roman" w:cs="Times New Roman"/>
          <w:sz w:val="32"/>
          <w:szCs w:val="32"/>
        </w:rPr>
        <w:t>合法的宅基地和集体建设用地使用权来</w:t>
      </w:r>
      <w:proofErr w:type="gramStart"/>
      <w:r w:rsidR="00577BDB" w:rsidRPr="00660A2E">
        <w:rPr>
          <w:rFonts w:ascii="Times New Roman" w:eastAsia="仿宋_GB2312" w:hAnsi="Times New Roman" w:cs="Times New Roman"/>
          <w:sz w:val="32"/>
          <w:szCs w:val="32"/>
        </w:rPr>
        <w:t>源材料</w:t>
      </w:r>
      <w:proofErr w:type="gramEnd"/>
      <w:r w:rsidR="00577BDB" w:rsidRPr="00660A2E">
        <w:rPr>
          <w:rFonts w:ascii="Times New Roman" w:eastAsia="仿宋_GB2312" w:hAnsi="Times New Roman" w:cs="Times New Roman"/>
          <w:sz w:val="32"/>
          <w:szCs w:val="32"/>
        </w:rPr>
        <w:t>，</w:t>
      </w:r>
      <w:r w:rsidR="00A739AA" w:rsidRPr="00660A2E">
        <w:rPr>
          <w:rFonts w:ascii="Times New Roman" w:eastAsia="仿宋_GB2312" w:hAnsi="Times New Roman" w:cs="Times New Roman" w:hint="eastAsia"/>
          <w:sz w:val="32"/>
          <w:szCs w:val="32"/>
        </w:rPr>
        <w:t>且</w:t>
      </w:r>
      <w:r w:rsidR="00577BDB" w:rsidRPr="00660A2E">
        <w:rPr>
          <w:rFonts w:ascii="Times New Roman" w:eastAsia="仿宋_GB2312" w:hAnsi="Times New Roman" w:cs="Times New Roman"/>
          <w:sz w:val="32"/>
          <w:szCs w:val="32"/>
        </w:rPr>
        <w:t>地上房屋已办理</w:t>
      </w:r>
      <w:r w:rsidR="002E1FCF" w:rsidRPr="00660A2E">
        <w:rPr>
          <w:rFonts w:ascii="Times New Roman" w:eastAsia="仿宋_GB2312" w:hAnsi="Times New Roman" w:cs="Times New Roman"/>
          <w:sz w:val="32"/>
          <w:szCs w:val="32"/>
        </w:rPr>
        <w:t>建设</w:t>
      </w:r>
      <w:r w:rsidR="00577BDB" w:rsidRPr="00660A2E">
        <w:rPr>
          <w:rFonts w:ascii="Times New Roman" w:eastAsia="仿宋_GB2312" w:hAnsi="Times New Roman" w:cs="Times New Roman"/>
          <w:sz w:val="32"/>
          <w:szCs w:val="32"/>
        </w:rPr>
        <w:t>审批手续</w:t>
      </w:r>
      <w:r w:rsidR="00D4417D" w:rsidRPr="00660A2E">
        <w:rPr>
          <w:rFonts w:ascii="Times New Roman" w:eastAsia="仿宋_GB2312" w:hAnsi="Times New Roman" w:cs="Times New Roman"/>
          <w:sz w:val="32"/>
          <w:szCs w:val="32"/>
        </w:rPr>
        <w:t>且</w:t>
      </w:r>
      <w:r w:rsidR="005A78F6" w:rsidRPr="00660A2E">
        <w:rPr>
          <w:rFonts w:ascii="Times New Roman" w:eastAsia="仿宋_GB2312" w:hAnsi="Times New Roman" w:cs="Times New Roman" w:hint="eastAsia"/>
          <w:sz w:val="32"/>
          <w:szCs w:val="32"/>
        </w:rPr>
        <w:t>已</w:t>
      </w:r>
      <w:r w:rsidR="00102DA0" w:rsidRPr="00660A2E">
        <w:rPr>
          <w:rFonts w:ascii="Times New Roman" w:eastAsia="仿宋_GB2312" w:hAnsi="Times New Roman" w:cs="Times New Roman" w:hint="eastAsia"/>
          <w:sz w:val="32"/>
          <w:szCs w:val="32"/>
        </w:rPr>
        <w:t>依法</w:t>
      </w:r>
      <w:r w:rsidR="002E1FCF" w:rsidRPr="00660A2E">
        <w:rPr>
          <w:rFonts w:ascii="Times New Roman" w:eastAsia="仿宋_GB2312" w:hAnsi="Times New Roman" w:cs="Times New Roman"/>
          <w:sz w:val="32"/>
          <w:szCs w:val="32"/>
        </w:rPr>
        <w:t>建成</w:t>
      </w:r>
      <w:r w:rsidR="00577BDB" w:rsidRPr="00660A2E">
        <w:rPr>
          <w:rFonts w:ascii="Times New Roman" w:eastAsia="仿宋_GB2312" w:hAnsi="Times New Roman" w:cs="Times New Roman"/>
          <w:sz w:val="32"/>
          <w:szCs w:val="32"/>
        </w:rPr>
        <w:t>的，</w:t>
      </w:r>
      <w:r w:rsidR="006C0226" w:rsidRPr="00660A2E">
        <w:rPr>
          <w:rFonts w:ascii="Times New Roman" w:eastAsia="仿宋_GB2312" w:hAnsi="Times New Roman" w:cs="Times New Roman"/>
          <w:sz w:val="32"/>
          <w:szCs w:val="32"/>
        </w:rPr>
        <w:t>按权属来源确定的土地面积和</w:t>
      </w:r>
      <w:r w:rsidR="00E2375D" w:rsidRPr="00660A2E">
        <w:rPr>
          <w:rFonts w:ascii="Times New Roman" w:eastAsia="仿宋_GB2312" w:hAnsi="Times New Roman" w:cs="Times New Roman"/>
          <w:sz w:val="32"/>
          <w:szCs w:val="32"/>
        </w:rPr>
        <w:t>批准的</w:t>
      </w:r>
      <w:r w:rsidR="006C0226" w:rsidRPr="00660A2E">
        <w:rPr>
          <w:rFonts w:ascii="Times New Roman" w:eastAsia="仿宋_GB2312" w:hAnsi="Times New Roman" w:cs="Times New Roman"/>
          <w:sz w:val="32"/>
          <w:szCs w:val="32"/>
        </w:rPr>
        <w:t>房屋建筑面积</w:t>
      </w:r>
      <w:r w:rsidR="00577BDB" w:rsidRPr="00660A2E">
        <w:rPr>
          <w:rFonts w:ascii="Times New Roman" w:eastAsia="仿宋_GB2312" w:hAnsi="Times New Roman" w:cs="Times New Roman"/>
          <w:sz w:val="32"/>
          <w:szCs w:val="32"/>
        </w:rPr>
        <w:t>依法予以确权登记</w:t>
      </w:r>
      <w:r w:rsidR="00C2581C" w:rsidRPr="00660A2E">
        <w:rPr>
          <w:rFonts w:ascii="Times New Roman" w:eastAsia="仿宋_GB2312" w:hAnsi="Times New Roman" w:cs="Times New Roman" w:hint="eastAsia"/>
          <w:sz w:val="32"/>
          <w:szCs w:val="32"/>
        </w:rPr>
        <w:t>。</w:t>
      </w:r>
    </w:p>
    <w:p w:rsidR="00102DA0" w:rsidRPr="00660A2E" w:rsidRDefault="00035843" w:rsidP="005F7104">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前款所称</w:t>
      </w:r>
      <w:proofErr w:type="gramStart"/>
      <w:r w:rsidR="005F7104" w:rsidRPr="00660A2E">
        <w:rPr>
          <w:rFonts w:ascii="Times New Roman" w:eastAsia="仿宋_GB2312" w:hAnsi="Times New Roman" w:cs="Times New Roman" w:hint="eastAsia"/>
          <w:sz w:val="32"/>
          <w:szCs w:val="32"/>
        </w:rPr>
        <w:t>依法</w:t>
      </w:r>
      <w:r w:rsidR="0087084C" w:rsidRPr="00660A2E">
        <w:rPr>
          <w:rFonts w:ascii="Times New Roman" w:eastAsia="仿宋_GB2312" w:hAnsi="Times New Roman" w:cs="Times New Roman" w:hint="eastAsia"/>
          <w:sz w:val="32"/>
          <w:szCs w:val="32"/>
        </w:rPr>
        <w:t>是</w:t>
      </w:r>
      <w:proofErr w:type="gramEnd"/>
      <w:r w:rsidR="0087084C" w:rsidRPr="00660A2E">
        <w:rPr>
          <w:rFonts w:ascii="Times New Roman" w:eastAsia="仿宋_GB2312" w:hAnsi="Times New Roman" w:cs="Times New Roman" w:hint="eastAsia"/>
          <w:sz w:val="32"/>
          <w:szCs w:val="32"/>
        </w:rPr>
        <w:t>指</w:t>
      </w:r>
      <w:r w:rsidR="00BC36F2" w:rsidRPr="00660A2E">
        <w:rPr>
          <w:rFonts w:ascii="Times New Roman" w:eastAsia="仿宋_GB2312" w:hAnsi="Times New Roman" w:cs="Times New Roman" w:hint="eastAsia"/>
          <w:sz w:val="32"/>
          <w:szCs w:val="32"/>
        </w:rPr>
        <w:t>土地</w:t>
      </w:r>
      <w:r w:rsidR="0087084C" w:rsidRPr="00660A2E">
        <w:rPr>
          <w:rFonts w:ascii="Times New Roman" w:eastAsia="仿宋_GB2312" w:hAnsi="Times New Roman" w:cs="Times New Roman" w:hint="eastAsia"/>
          <w:sz w:val="32"/>
          <w:szCs w:val="32"/>
        </w:rPr>
        <w:t>符合用地批准</w:t>
      </w:r>
      <w:r w:rsidR="00BC36F2" w:rsidRPr="00660A2E">
        <w:rPr>
          <w:rFonts w:ascii="Times New Roman" w:eastAsia="仿宋_GB2312" w:hAnsi="Times New Roman" w:cs="Times New Roman" w:hint="eastAsia"/>
          <w:sz w:val="32"/>
          <w:szCs w:val="32"/>
        </w:rPr>
        <w:t>红线范围和批准面积</w:t>
      </w:r>
      <w:r w:rsidR="00595B2F" w:rsidRPr="00660A2E">
        <w:rPr>
          <w:rFonts w:ascii="Times New Roman" w:eastAsia="仿宋_GB2312" w:hAnsi="Times New Roman" w:cs="Times New Roman" w:hint="eastAsia"/>
          <w:sz w:val="32"/>
          <w:szCs w:val="32"/>
        </w:rPr>
        <w:t>的</w:t>
      </w:r>
      <w:r w:rsidR="00BC36F2" w:rsidRPr="00660A2E">
        <w:rPr>
          <w:rFonts w:ascii="Times New Roman" w:eastAsia="仿宋_GB2312" w:hAnsi="Times New Roman" w:cs="Times New Roman" w:hint="eastAsia"/>
          <w:sz w:val="32"/>
          <w:szCs w:val="32"/>
        </w:rPr>
        <w:t>要求</w:t>
      </w:r>
      <w:r w:rsidR="00595B2F" w:rsidRPr="00660A2E">
        <w:rPr>
          <w:rFonts w:ascii="Times New Roman" w:eastAsia="仿宋_GB2312" w:hAnsi="Times New Roman" w:cs="Times New Roman" w:hint="eastAsia"/>
          <w:sz w:val="32"/>
          <w:szCs w:val="32"/>
        </w:rPr>
        <w:t>，以及</w:t>
      </w:r>
      <w:r w:rsidR="0087084C" w:rsidRPr="00660A2E">
        <w:rPr>
          <w:rFonts w:ascii="Times New Roman" w:eastAsia="仿宋_GB2312" w:hAnsi="Times New Roman" w:cs="Times New Roman" w:hint="eastAsia"/>
          <w:sz w:val="32"/>
          <w:szCs w:val="32"/>
        </w:rPr>
        <w:t>房屋建设</w:t>
      </w:r>
      <w:r w:rsidR="00BC36F2" w:rsidRPr="00660A2E">
        <w:rPr>
          <w:rFonts w:ascii="Times New Roman" w:eastAsia="仿宋_GB2312" w:hAnsi="Times New Roman" w:cs="Times New Roman" w:hint="eastAsia"/>
          <w:sz w:val="32"/>
          <w:szCs w:val="32"/>
        </w:rPr>
        <w:t>符合</w:t>
      </w:r>
      <w:r w:rsidR="00595B2F" w:rsidRPr="00660A2E">
        <w:rPr>
          <w:rFonts w:ascii="Times New Roman" w:eastAsia="仿宋_GB2312" w:hAnsi="Times New Roman" w:cs="Times New Roman" w:hint="eastAsia"/>
          <w:sz w:val="32"/>
          <w:szCs w:val="32"/>
        </w:rPr>
        <w:t>建筑</w:t>
      </w:r>
      <w:r w:rsidR="0087084C" w:rsidRPr="00660A2E">
        <w:rPr>
          <w:rFonts w:ascii="Times New Roman" w:eastAsia="仿宋_GB2312" w:hAnsi="Times New Roman" w:cs="Times New Roman" w:hint="eastAsia"/>
          <w:sz w:val="32"/>
          <w:szCs w:val="32"/>
        </w:rPr>
        <w:t>审批</w:t>
      </w:r>
      <w:r w:rsidR="00595B2F" w:rsidRPr="00660A2E">
        <w:rPr>
          <w:rFonts w:ascii="Times New Roman" w:eastAsia="仿宋_GB2312" w:hAnsi="Times New Roman" w:cs="Times New Roman" w:hint="eastAsia"/>
          <w:sz w:val="32"/>
          <w:szCs w:val="32"/>
        </w:rPr>
        <w:t>面积、层数的</w:t>
      </w:r>
      <w:r w:rsidR="0087084C" w:rsidRPr="00660A2E">
        <w:rPr>
          <w:rFonts w:ascii="Times New Roman" w:eastAsia="仿宋_GB2312" w:hAnsi="Times New Roman" w:cs="Times New Roman" w:hint="eastAsia"/>
          <w:sz w:val="32"/>
          <w:szCs w:val="32"/>
        </w:rPr>
        <w:t>要求</w:t>
      </w:r>
      <w:r w:rsidR="00BC36F2" w:rsidRPr="00660A2E">
        <w:rPr>
          <w:rFonts w:ascii="Times New Roman" w:eastAsia="仿宋_GB2312" w:hAnsi="Times New Roman" w:cs="Times New Roman" w:hint="eastAsia"/>
          <w:sz w:val="32"/>
          <w:szCs w:val="32"/>
        </w:rPr>
        <w:t>。</w:t>
      </w:r>
    </w:p>
    <w:p w:rsidR="00BA244E"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第十</w:t>
      </w:r>
      <w:r w:rsidRPr="00660A2E">
        <w:rPr>
          <w:rFonts w:ascii="Times New Roman" w:eastAsia="黑体" w:hAnsi="黑体" w:cs="Times New Roman" w:hint="eastAsia"/>
          <w:sz w:val="32"/>
          <w:szCs w:val="32"/>
        </w:rPr>
        <w:t>五</w:t>
      </w:r>
      <w:r w:rsidR="00577BDB" w:rsidRPr="00660A2E">
        <w:rPr>
          <w:rFonts w:ascii="Times New Roman" w:eastAsia="黑体" w:hAnsi="黑体" w:cs="Times New Roman"/>
          <w:sz w:val="32"/>
          <w:szCs w:val="32"/>
        </w:rPr>
        <w:t>条</w:t>
      </w:r>
      <w:r w:rsidR="00577BDB" w:rsidRPr="00660A2E">
        <w:rPr>
          <w:rFonts w:ascii="Times New Roman" w:eastAsia="仿宋_GB2312" w:hAnsi="Times New Roman" w:cs="Times New Roman"/>
          <w:sz w:val="32"/>
          <w:szCs w:val="32"/>
        </w:rPr>
        <w:t xml:space="preserve">  </w:t>
      </w:r>
      <w:r w:rsidR="008515F0" w:rsidRPr="00660A2E">
        <w:rPr>
          <w:rFonts w:ascii="Times New Roman" w:eastAsia="仿宋_GB2312" w:hAnsi="Times New Roman" w:cs="Times New Roman"/>
          <w:sz w:val="32"/>
          <w:szCs w:val="32"/>
        </w:rPr>
        <w:t>有用地批准文件等</w:t>
      </w:r>
      <w:r w:rsidR="00145BDC" w:rsidRPr="00660A2E">
        <w:rPr>
          <w:rFonts w:ascii="Times New Roman" w:eastAsia="仿宋_GB2312" w:hAnsi="Times New Roman" w:cs="Times New Roman"/>
          <w:sz w:val="32"/>
          <w:szCs w:val="32"/>
        </w:rPr>
        <w:t>合法的宅基地使用权来</w:t>
      </w:r>
      <w:proofErr w:type="gramStart"/>
      <w:r w:rsidR="00145BDC" w:rsidRPr="00660A2E">
        <w:rPr>
          <w:rFonts w:ascii="Times New Roman" w:eastAsia="仿宋_GB2312" w:hAnsi="Times New Roman" w:cs="Times New Roman"/>
          <w:sz w:val="32"/>
          <w:szCs w:val="32"/>
        </w:rPr>
        <w:t>源材料</w:t>
      </w:r>
      <w:proofErr w:type="gramEnd"/>
      <w:r w:rsidR="001E3062" w:rsidRPr="00660A2E">
        <w:rPr>
          <w:rFonts w:ascii="Times New Roman" w:eastAsia="仿宋_GB2312" w:hAnsi="Times New Roman" w:cs="Times New Roman" w:hint="eastAsia"/>
          <w:sz w:val="32"/>
          <w:szCs w:val="32"/>
        </w:rPr>
        <w:t>，</w:t>
      </w:r>
      <w:r w:rsidR="00A739AA" w:rsidRPr="00660A2E">
        <w:rPr>
          <w:rFonts w:ascii="Times New Roman" w:eastAsia="仿宋_GB2312" w:hAnsi="Times New Roman" w:cs="Times New Roman" w:hint="eastAsia"/>
          <w:sz w:val="32"/>
          <w:szCs w:val="32"/>
        </w:rPr>
        <w:t>且</w:t>
      </w:r>
      <w:r w:rsidR="001E3062" w:rsidRPr="00660A2E">
        <w:rPr>
          <w:rFonts w:ascii="Times New Roman" w:eastAsia="仿宋_GB2312" w:hAnsi="Times New Roman" w:cs="Times New Roman" w:hint="eastAsia"/>
          <w:sz w:val="32"/>
          <w:szCs w:val="32"/>
        </w:rPr>
        <w:t>地上房屋未建成</w:t>
      </w:r>
      <w:r w:rsidR="00BA244E" w:rsidRPr="00660A2E">
        <w:rPr>
          <w:rFonts w:ascii="Times New Roman" w:eastAsia="仿宋_GB2312" w:hAnsi="Times New Roman" w:cs="Times New Roman" w:hint="eastAsia"/>
          <w:sz w:val="32"/>
          <w:szCs w:val="32"/>
        </w:rPr>
        <w:t>的</w:t>
      </w:r>
      <w:r w:rsidR="00145BDC" w:rsidRPr="00660A2E">
        <w:rPr>
          <w:rFonts w:ascii="Times New Roman" w:eastAsia="仿宋_GB2312" w:hAnsi="Times New Roman" w:cs="Times New Roman"/>
          <w:sz w:val="32"/>
          <w:szCs w:val="32"/>
        </w:rPr>
        <w:t>，</w:t>
      </w:r>
      <w:r w:rsidR="001E3062" w:rsidRPr="00660A2E">
        <w:rPr>
          <w:rFonts w:ascii="Times New Roman" w:eastAsia="仿宋_GB2312" w:hAnsi="Times New Roman" w:cs="Times New Roman" w:hint="eastAsia"/>
          <w:sz w:val="32"/>
          <w:szCs w:val="32"/>
        </w:rPr>
        <w:t>仅对已批准的宅基地用地面积确权登记</w:t>
      </w:r>
      <w:r w:rsidR="00D77CF4" w:rsidRPr="00660A2E">
        <w:rPr>
          <w:rFonts w:ascii="Times New Roman" w:eastAsia="仿宋_GB2312" w:hAnsi="Times New Roman" w:cs="Times New Roman" w:hint="eastAsia"/>
          <w:sz w:val="32"/>
          <w:szCs w:val="32"/>
        </w:rPr>
        <w:t>。</w:t>
      </w:r>
      <w:r w:rsidR="00D77CF4" w:rsidRPr="00660A2E">
        <w:rPr>
          <w:rFonts w:ascii="Times New Roman" w:eastAsia="仿宋_GB2312" w:hAnsi="Times New Roman" w:cs="Times New Roman"/>
          <w:sz w:val="32"/>
          <w:szCs w:val="32"/>
        </w:rPr>
        <w:t>有用地批准文件或土地权属证书等合法的宅基地使用权来</w:t>
      </w:r>
      <w:proofErr w:type="gramStart"/>
      <w:r w:rsidR="00D77CF4" w:rsidRPr="00660A2E">
        <w:rPr>
          <w:rFonts w:ascii="Times New Roman" w:eastAsia="仿宋_GB2312" w:hAnsi="Times New Roman" w:cs="Times New Roman"/>
          <w:sz w:val="32"/>
          <w:szCs w:val="32"/>
        </w:rPr>
        <w:t>源材料</w:t>
      </w:r>
      <w:proofErr w:type="gramEnd"/>
      <w:r w:rsidR="00D77CF4" w:rsidRPr="00660A2E">
        <w:rPr>
          <w:rFonts w:ascii="Times New Roman" w:eastAsia="仿宋_GB2312" w:hAnsi="Times New Roman" w:cs="Times New Roman" w:hint="eastAsia"/>
          <w:sz w:val="32"/>
          <w:szCs w:val="32"/>
        </w:rPr>
        <w:t>，</w:t>
      </w:r>
      <w:r w:rsidR="00A739AA" w:rsidRPr="00660A2E">
        <w:rPr>
          <w:rFonts w:ascii="Times New Roman" w:eastAsia="仿宋_GB2312" w:hAnsi="Times New Roman" w:cs="Times New Roman" w:hint="eastAsia"/>
          <w:sz w:val="32"/>
          <w:szCs w:val="32"/>
        </w:rPr>
        <w:t>且</w:t>
      </w:r>
      <w:r w:rsidR="001E3062" w:rsidRPr="00660A2E">
        <w:rPr>
          <w:rFonts w:ascii="Times New Roman" w:eastAsia="仿宋_GB2312" w:hAnsi="Times New Roman" w:cs="Times New Roman" w:hint="eastAsia"/>
          <w:sz w:val="32"/>
          <w:szCs w:val="32"/>
        </w:rPr>
        <w:t>地上房屋已建成</w:t>
      </w:r>
      <w:r w:rsidR="0053575D" w:rsidRPr="00660A2E">
        <w:rPr>
          <w:rFonts w:ascii="Times New Roman" w:eastAsia="仿宋_GB2312" w:hAnsi="Times New Roman" w:cs="Times New Roman" w:hint="eastAsia"/>
          <w:sz w:val="32"/>
          <w:szCs w:val="32"/>
        </w:rPr>
        <w:t>，</w:t>
      </w:r>
      <w:r w:rsidR="00E46550" w:rsidRPr="00660A2E">
        <w:rPr>
          <w:rFonts w:ascii="Times New Roman" w:eastAsia="仿宋_GB2312" w:hAnsi="Times New Roman" w:cs="Times New Roman" w:hint="eastAsia"/>
          <w:sz w:val="32"/>
          <w:szCs w:val="32"/>
        </w:rPr>
        <w:t>但</w:t>
      </w:r>
      <w:r w:rsidR="00E46550" w:rsidRPr="00660A2E">
        <w:rPr>
          <w:rFonts w:ascii="Times New Roman" w:eastAsia="仿宋_GB2312" w:hAnsi="Times New Roman" w:cs="Times New Roman"/>
          <w:sz w:val="32"/>
          <w:szCs w:val="32"/>
        </w:rPr>
        <w:t>未办理建设审批手续</w:t>
      </w:r>
      <w:r w:rsidR="0053575D" w:rsidRPr="00660A2E">
        <w:rPr>
          <w:rFonts w:ascii="Times New Roman" w:eastAsia="仿宋_GB2312" w:hAnsi="Times New Roman" w:cs="Times New Roman" w:hint="eastAsia"/>
          <w:sz w:val="32"/>
          <w:szCs w:val="32"/>
        </w:rPr>
        <w:t>或者房屋建设不符合建筑审批面积、层数要求的</w:t>
      </w:r>
      <w:r w:rsidR="001E3062" w:rsidRPr="00660A2E">
        <w:rPr>
          <w:rFonts w:ascii="Times New Roman" w:eastAsia="仿宋_GB2312" w:hAnsi="Times New Roman" w:cs="Times New Roman" w:hint="eastAsia"/>
          <w:sz w:val="32"/>
          <w:szCs w:val="32"/>
        </w:rPr>
        <w:t>，</w:t>
      </w:r>
      <w:r w:rsidR="00BA244E" w:rsidRPr="00660A2E">
        <w:rPr>
          <w:rFonts w:ascii="Times New Roman" w:eastAsia="仿宋_GB2312" w:hAnsi="Times New Roman" w:cs="Times New Roman"/>
          <w:sz w:val="32"/>
          <w:szCs w:val="32"/>
        </w:rPr>
        <w:t>按以下规定办理：</w:t>
      </w:r>
    </w:p>
    <w:p w:rsidR="00BA244E" w:rsidRPr="00660A2E" w:rsidRDefault="00BA244E"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（一）</w:t>
      </w:r>
      <w:r w:rsidR="00DE4C13" w:rsidRPr="00660A2E">
        <w:rPr>
          <w:rFonts w:ascii="Times New Roman" w:eastAsia="仿宋_GB2312" w:hAnsi="Times New Roman" w:cs="Times New Roman" w:hint="eastAsia"/>
          <w:sz w:val="32"/>
          <w:szCs w:val="32"/>
        </w:rPr>
        <w:t>房屋占地面积不超过批准面积或登记面积、</w:t>
      </w:r>
      <w:r w:rsidR="001665FD" w:rsidRPr="00660A2E">
        <w:rPr>
          <w:rFonts w:ascii="Times New Roman" w:eastAsia="仿宋_GB2312" w:hAnsi="Times New Roman" w:cs="Times New Roman" w:hint="eastAsia"/>
          <w:sz w:val="32"/>
          <w:szCs w:val="32"/>
        </w:rPr>
        <w:t>房屋</w:t>
      </w:r>
      <w:r w:rsidR="00AC291F" w:rsidRPr="00660A2E">
        <w:rPr>
          <w:rFonts w:ascii="Times New Roman" w:eastAsia="仿宋_GB2312" w:hAnsi="Times New Roman" w:cs="Times New Roman"/>
          <w:sz w:val="32"/>
          <w:szCs w:val="32"/>
        </w:rPr>
        <w:t>建筑层数不超过</w:t>
      </w:r>
      <w:r w:rsidR="00AC291F" w:rsidRPr="00660A2E">
        <w:rPr>
          <w:rFonts w:ascii="Times New Roman" w:eastAsia="仿宋_GB2312" w:hAnsi="Times New Roman" w:cs="Times New Roman"/>
          <w:sz w:val="32"/>
          <w:szCs w:val="32"/>
        </w:rPr>
        <w:t>6</w:t>
      </w:r>
      <w:r w:rsidR="00AC291F" w:rsidRPr="00660A2E">
        <w:rPr>
          <w:rFonts w:ascii="Times New Roman" w:eastAsia="仿宋_GB2312" w:hAnsi="Times New Roman" w:cs="Times New Roman"/>
          <w:sz w:val="32"/>
          <w:szCs w:val="32"/>
        </w:rPr>
        <w:t>层且</w:t>
      </w:r>
      <w:r w:rsidR="00327BBC" w:rsidRPr="00660A2E">
        <w:rPr>
          <w:rFonts w:ascii="Times New Roman" w:eastAsia="仿宋_GB2312" w:hAnsi="Times New Roman" w:cs="Times New Roman" w:hint="eastAsia"/>
          <w:sz w:val="32"/>
          <w:szCs w:val="32"/>
        </w:rPr>
        <w:t>总</w:t>
      </w:r>
      <w:r w:rsidR="00F17A2C" w:rsidRPr="00660A2E">
        <w:rPr>
          <w:rFonts w:ascii="Times New Roman" w:eastAsia="仿宋_GB2312" w:hAnsi="Times New Roman" w:cs="Times New Roman"/>
          <w:sz w:val="32"/>
          <w:szCs w:val="32"/>
        </w:rPr>
        <w:t>建筑面积不超过</w:t>
      </w:r>
      <w:r w:rsidR="00327BBC" w:rsidRPr="00660A2E">
        <w:rPr>
          <w:rFonts w:ascii="Times New Roman" w:eastAsia="仿宋_GB2312" w:hAnsi="Times New Roman" w:cs="Times New Roman" w:hint="eastAsia"/>
          <w:sz w:val="32"/>
          <w:szCs w:val="32"/>
        </w:rPr>
        <w:t>600</w:t>
      </w:r>
      <w:r w:rsidR="00327BBC" w:rsidRPr="00660A2E">
        <w:rPr>
          <w:rFonts w:ascii="Times New Roman" w:eastAsia="仿宋_GB2312" w:hAnsi="Times New Roman" w:cs="Times New Roman" w:hint="eastAsia"/>
          <w:sz w:val="32"/>
          <w:szCs w:val="32"/>
        </w:rPr>
        <w:t>平方米</w:t>
      </w:r>
      <w:r w:rsidR="00810344" w:rsidRPr="00660A2E">
        <w:rPr>
          <w:rFonts w:ascii="Times New Roman" w:eastAsia="仿宋_GB2312" w:hAnsi="Times New Roman" w:cs="Times New Roman"/>
          <w:sz w:val="32"/>
          <w:szCs w:val="32"/>
        </w:rPr>
        <w:t>的，</w:t>
      </w:r>
      <w:r w:rsidR="006714FF" w:rsidRPr="00660A2E">
        <w:rPr>
          <w:rFonts w:ascii="Times New Roman" w:eastAsia="仿宋_GB2312" w:hAnsi="Times New Roman" w:cs="Times New Roman"/>
          <w:sz w:val="32"/>
          <w:szCs w:val="32"/>
        </w:rPr>
        <w:t>按</w:t>
      </w:r>
      <w:r w:rsidR="00022381" w:rsidRPr="00660A2E">
        <w:rPr>
          <w:rFonts w:ascii="Times New Roman" w:eastAsia="仿宋_GB2312" w:hAnsi="Times New Roman" w:cs="Times New Roman"/>
          <w:sz w:val="32"/>
          <w:szCs w:val="32"/>
        </w:rPr>
        <w:t>已批准或登记的</w:t>
      </w:r>
      <w:r w:rsidR="004A794B" w:rsidRPr="00660A2E">
        <w:rPr>
          <w:rFonts w:ascii="Times New Roman" w:eastAsia="仿宋_GB2312" w:hAnsi="Times New Roman" w:cs="Times New Roman"/>
          <w:sz w:val="32"/>
          <w:szCs w:val="32"/>
        </w:rPr>
        <w:t>宅基地</w:t>
      </w:r>
      <w:r w:rsidR="00DC76A4" w:rsidRPr="00660A2E">
        <w:rPr>
          <w:rFonts w:ascii="Times New Roman" w:eastAsia="仿宋_GB2312" w:hAnsi="Times New Roman" w:cs="Times New Roman"/>
          <w:sz w:val="32"/>
          <w:szCs w:val="32"/>
        </w:rPr>
        <w:t>用地</w:t>
      </w:r>
      <w:r w:rsidR="00022381" w:rsidRPr="00660A2E">
        <w:rPr>
          <w:rFonts w:ascii="Times New Roman" w:eastAsia="仿宋_GB2312" w:hAnsi="Times New Roman" w:cs="Times New Roman"/>
          <w:sz w:val="32"/>
          <w:szCs w:val="32"/>
        </w:rPr>
        <w:t>面积和</w:t>
      </w:r>
      <w:r w:rsidR="00482F6E" w:rsidRPr="00660A2E">
        <w:rPr>
          <w:rFonts w:ascii="Times New Roman" w:eastAsia="仿宋_GB2312" w:hAnsi="Times New Roman" w:cs="Times New Roman" w:hint="eastAsia"/>
          <w:sz w:val="32"/>
          <w:szCs w:val="32"/>
        </w:rPr>
        <w:t>实际</w:t>
      </w:r>
      <w:r w:rsidR="00DE1283" w:rsidRPr="00660A2E">
        <w:rPr>
          <w:rFonts w:ascii="Times New Roman" w:eastAsia="仿宋_GB2312" w:hAnsi="Times New Roman" w:cs="Times New Roman" w:hint="eastAsia"/>
          <w:sz w:val="32"/>
          <w:szCs w:val="32"/>
        </w:rPr>
        <w:t>建筑</w:t>
      </w:r>
      <w:r w:rsidR="006714FF" w:rsidRPr="00660A2E">
        <w:rPr>
          <w:rFonts w:ascii="Times New Roman" w:eastAsia="仿宋_GB2312" w:hAnsi="Times New Roman" w:cs="Times New Roman"/>
          <w:sz w:val="32"/>
          <w:szCs w:val="32"/>
        </w:rPr>
        <w:t>面积予以确权登记</w:t>
      </w:r>
      <w:r w:rsidR="00DE4C13" w:rsidRPr="00660A2E">
        <w:rPr>
          <w:rFonts w:ascii="Times New Roman" w:eastAsia="仿宋_GB2312" w:hAnsi="Times New Roman" w:cs="Times New Roman" w:hint="eastAsia"/>
          <w:sz w:val="32"/>
          <w:szCs w:val="32"/>
        </w:rPr>
        <w:t>。</w:t>
      </w:r>
    </w:p>
    <w:p w:rsidR="00F47496" w:rsidRPr="00660A2E" w:rsidRDefault="00BA244E"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w:t>
      </w:r>
      <w:r w:rsidR="00F47496" w:rsidRPr="00660A2E">
        <w:rPr>
          <w:rFonts w:ascii="Times New Roman" w:eastAsia="仿宋_GB2312" w:hAnsi="Times New Roman" w:cs="Times New Roman" w:hint="eastAsia"/>
          <w:sz w:val="32"/>
          <w:szCs w:val="32"/>
        </w:rPr>
        <w:t>二</w:t>
      </w:r>
      <w:r w:rsidRPr="00660A2E">
        <w:rPr>
          <w:rFonts w:ascii="Times New Roman" w:eastAsia="仿宋_GB2312" w:hAnsi="Times New Roman" w:cs="Times New Roman" w:hint="eastAsia"/>
          <w:sz w:val="32"/>
          <w:szCs w:val="32"/>
        </w:rPr>
        <w:t>）</w:t>
      </w:r>
      <w:r w:rsidR="00575392" w:rsidRPr="00660A2E">
        <w:rPr>
          <w:rFonts w:ascii="Times New Roman" w:eastAsia="仿宋_GB2312" w:hAnsi="Times New Roman" w:cs="Times New Roman" w:hint="eastAsia"/>
          <w:sz w:val="32"/>
          <w:szCs w:val="32"/>
        </w:rPr>
        <w:t>房屋占地面积不超过批准面积或登记面积、</w:t>
      </w:r>
      <w:r w:rsidR="00DE4C13" w:rsidRPr="00660A2E">
        <w:rPr>
          <w:rFonts w:ascii="Times New Roman" w:eastAsia="仿宋_GB2312" w:hAnsi="Times New Roman" w:cs="Times New Roman" w:hint="eastAsia"/>
          <w:sz w:val="32"/>
          <w:szCs w:val="32"/>
        </w:rPr>
        <w:t>房屋建筑层数超过</w:t>
      </w:r>
      <w:r w:rsidR="00DE4C13" w:rsidRPr="00660A2E">
        <w:rPr>
          <w:rFonts w:ascii="Times New Roman" w:eastAsia="仿宋_GB2312" w:hAnsi="Times New Roman" w:cs="Times New Roman"/>
          <w:sz w:val="32"/>
          <w:szCs w:val="32"/>
        </w:rPr>
        <w:t>6</w:t>
      </w:r>
      <w:r w:rsidR="00DE4C13" w:rsidRPr="00660A2E">
        <w:rPr>
          <w:rFonts w:ascii="Times New Roman" w:eastAsia="仿宋_GB2312" w:hAnsi="Times New Roman" w:cs="Times New Roman" w:hint="eastAsia"/>
          <w:sz w:val="32"/>
          <w:szCs w:val="32"/>
        </w:rPr>
        <w:t>层或总建筑面积超过</w:t>
      </w:r>
      <w:r w:rsidR="00DE4C13" w:rsidRPr="00660A2E">
        <w:rPr>
          <w:rFonts w:ascii="Times New Roman" w:eastAsia="仿宋_GB2312" w:hAnsi="Times New Roman" w:cs="Times New Roman"/>
          <w:sz w:val="32"/>
          <w:szCs w:val="32"/>
        </w:rPr>
        <w:t>600</w:t>
      </w:r>
      <w:r w:rsidR="00DE4C13" w:rsidRPr="00660A2E">
        <w:rPr>
          <w:rFonts w:ascii="Times New Roman" w:eastAsia="仿宋_GB2312" w:hAnsi="Times New Roman" w:cs="Times New Roman" w:hint="eastAsia"/>
          <w:sz w:val="32"/>
          <w:szCs w:val="32"/>
        </w:rPr>
        <w:t>平方米的，仅对已批准的宅基地用地面积确权登记。</w:t>
      </w:r>
    </w:p>
    <w:p w:rsidR="000506CE" w:rsidRPr="00660A2E" w:rsidRDefault="00F47496" w:rsidP="00F47496">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（三）房屋占地面积超过批准面积或登记面积但未超过</w:t>
      </w:r>
      <w:r w:rsidRPr="00660A2E">
        <w:rPr>
          <w:rFonts w:ascii="Times New Roman" w:eastAsia="仿宋_GB2312" w:hAnsi="Times New Roman" w:cs="Times New Roman" w:hint="eastAsia"/>
          <w:sz w:val="32"/>
          <w:szCs w:val="32"/>
        </w:rPr>
        <w:lastRenderedPageBreak/>
        <w:t>150</w:t>
      </w:r>
      <w:r w:rsidRPr="00660A2E">
        <w:rPr>
          <w:rFonts w:ascii="Times New Roman" w:eastAsia="仿宋_GB2312" w:hAnsi="Times New Roman" w:cs="Times New Roman" w:hint="eastAsia"/>
          <w:sz w:val="32"/>
          <w:szCs w:val="32"/>
        </w:rPr>
        <w:t>平方米的</w:t>
      </w:r>
      <w:r w:rsidRPr="00660A2E">
        <w:rPr>
          <w:rFonts w:ascii="Times New Roman" w:eastAsia="仿宋_GB2312" w:hAnsi="Times New Roman" w:cs="Times New Roman"/>
          <w:sz w:val="32"/>
          <w:szCs w:val="32"/>
        </w:rPr>
        <w:t>，</w:t>
      </w:r>
      <w:r w:rsidR="00F827C1" w:rsidRPr="00F827C1">
        <w:rPr>
          <w:rFonts w:ascii="Times New Roman" w:eastAsia="仿宋_GB2312" w:hAnsi="Times New Roman" w:cs="Times New Roman"/>
          <w:sz w:val="32"/>
          <w:szCs w:val="32"/>
        </w:rPr>
        <w:t>经</w:t>
      </w:r>
      <w:r w:rsidR="00F827C1" w:rsidRPr="00F827C1">
        <w:rPr>
          <w:rFonts w:ascii="Times New Roman" w:eastAsia="仿宋_GB2312" w:hAnsi="Times New Roman" w:cs="Times New Roman" w:hint="eastAsia"/>
          <w:sz w:val="32"/>
          <w:szCs w:val="32"/>
        </w:rPr>
        <w:t>村（社区）集体经济组织或村（居）民委员会</w:t>
      </w:r>
      <w:r w:rsidR="00F827C1" w:rsidRPr="00F827C1">
        <w:rPr>
          <w:rFonts w:ascii="Times New Roman" w:eastAsia="仿宋_GB2312" w:hAnsi="Times New Roman" w:cs="Times New Roman"/>
          <w:sz w:val="32"/>
          <w:szCs w:val="32"/>
        </w:rPr>
        <w:t>同意</w:t>
      </w:r>
      <w:r w:rsidR="00F827C1" w:rsidRPr="00F827C1">
        <w:rPr>
          <w:rFonts w:ascii="Times New Roman" w:eastAsia="仿宋_GB2312" w:hAnsi="Times New Roman" w:cs="Times New Roman" w:hint="eastAsia"/>
          <w:sz w:val="32"/>
          <w:szCs w:val="32"/>
        </w:rPr>
        <w:t>，以及镇人民政府（街道办事处）</w:t>
      </w:r>
      <w:r w:rsidR="00F827C1" w:rsidRPr="00F827C1">
        <w:rPr>
          <w:rFonts w:ascii="Times New Roman" w:eastAsia="仿宋_GB2312" w:hAnsi="Times New Roman" w:cs="Times New Roman"/>
          <w:sz w:val="32"/>
          <w:szCs w:val="32"/>
        </w:rPr>
        <w:t>组织本辖区的职能部门</w:t>
      </w:r>
      <w:r w:rsidR="00F827C1" w:rsidRPr="00F827C1">
        <w:rPr>
          <w:rFonts w:ascii="Times New Roman" w:eastAsia="仿宋_GB2312" w:hAnsi="Times New Roman" w:cs="Times New Roman" w:hint="eastAsia"/>
          <w:sz w:val="32"/>
          <w:szCs w:val="32"/>
        </w:rPr>
        <w:t>审查确认</w:t>
      </w:r>
      <w:r w:rsidR="00F827C1" w:rsidRPr="00F827C1">
        <w:rPr>
          <w:rFonts w:ascii="Times New Roman" w:eastAsia="仿宋_GB2312" w:hAnsi="Times New Roman" w:cs="Times New Roman"/>
          <w:sz w:val="32"/>
          <w:szCs w:val="32"/>
        </w:rPr>
        <w:t>符合条件</w:t>
      </w:r>
      <w:r w:rsidR="00F827C1" w:rsidRPr="00F827C1">
        <w:rPr>
          <w:rFonts w:ascii="Times New Roman" w:eastAsia="仿宋_GB2312" w:hAnsi="Times New Roman" w:cs="Times New Roman" w:hint="eastAsia"/>
          <w:sz w:val="32"/>
          <w:szCs w:val="32"/>
        </w:rPr>
        <w:t>后，</w:t>
      </w:r>
      <w:r w:rsidRPr="00660A2E">
        <w:rPr>
          <w:rFonts w:ascii="Times New Roman" w:eastAsia="仿宋_GB2312" w:hAnsi="Times New Roman" w:cs="Times New Roman" w:hint="eastAsia"/>
          <w:sz w:val="32"/>
          <w:szCs w:val="32"/>
        </w:rPr>
        <w:t>宗地按实际用地面积予以确权登记。</w:t>
      </w:r>
    </w:p>
    <w:p w:rsidR="00151C83"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第十</w:t>
      </w:r>
      <w:r w:rsidRPr="00660A2E">
        <w:rPr>
          <w:rFonts w:ascii="Times New Roman" w:eastAsia="黑体" w:hAnsi="黑体" w:cs="Times New Roman" w:hint="eastAsia"/>
          <w:sz w:val="32"/>
          <w:szCs w:val="32"/>
        </w:rPr>
        <w:t>六</w:t>
      </w:r>
      <w:r w:rsidR="00137FE9" w:rsidRPr="00660A2E">
        <w:rPr>
          <w:rFonts w:ascii="Times New Roman" w:eastAsia="黑体" w:hAnsi="黑体" w:cs="Times New Roman"/>
          <w:sz w:val="32"/>
          <w:szCs w:val="32"/>
        </w:rPr>
        <w:t>条</w:t>
      </w:r>
      <w:r w:rsidR="00137FE9" w:rsidRPr="00660A2E">
        <w:rPr>
          <w:rFonts w:ascii="Times New Roman" w:eastAsia="仿宋_GB2312" w:hAnsi="Times New Roman" w:cs="Times New Roman"/>
          <w:sz w:val="32"/>
          <w:szCs w:val="32"/>
        </w:rPr>
        <w:t xml:space="preserve">  </w:t>
      </w:r>
      <w:r w:rsidR="002471FE" w:rsidRPr="00660A2E">
        <w:rPr>
          <w:rFonts w:ascii="Times New Roman" w:eastAsia="仿宋_GB2312" w:hAnsi="Times New Roman" w:cs="Times New Roman"/>
          <w:sz w:val="32"/>
          <w:szCs w:val="32"/>
        </w:rPr>
        <w:t>无用地批准文件或土地权属证书等合法的宅基地使用权来</w:t>
      </w:r>
      <w:proofErr w:type="gramStart"/>
      <w:r w:rsidR="002471FE" w:rsidRPr="00660A2E">
        <w:rPr>
          <w:rFonts w:ascii="Times New Roman" w:eastAsia="仿宋_GB2312" w:hAnsi="Times New Roman" w:cs="Times New Roman"/>
          <w:sz w:val="32"/>
          <w:szCs w:val="32"/>
        </w:rPr>
        <w:t>源材料</w:t>
      </w:r>
      <w:proofErr w:type="gramEnd"/>
      <w:r w:rsidR="002471FE" w:rsidRPr="00660A2E">
        <w:rPr>
          <w:rFonts w:ascii="Times New Roman" w:eastAsia="仿宋_GB2312" w:hAnsi="Times New Roman" w:cs="Times New Roman"/>
          <w:sz w:val="32"/>
          <w:szCs w:val="32"/>
        </w:rPr>
        <w:t>，</w:t>
      </w:r>
      <w:r w:rsidR="00D77CF4" w:rsidRPr="00660A2E">
        <w:rPr>
          <w:rFonts w:ascii="Times New Roman" w:eastAsia="仿宋_GB2312" w:hAnsi="Times New Roman" w:cs="Times New Roman" w:hint="eastAsia"/>
          <w:sz w:val="32"/>
          <w:szCs w:val="32"/>
        </w:rPr>
        <w:t>其中</w:t>
      </w:r>
      <w:r w:rsidR="00BA244E" w:rsidRPr="00660A2E">
        <w:rPr>
          <w:rFonts w:ascii="Times New Roman" w:eastAsia="仿宋_GB2312" w:hAnsi="Times New Roman" w:cs="Times New Roman" w:hint="eastAsia"/>
          <w:sz w:val="32"/>
          <w:szCs w:val="32"/>
        </w:rPr>
        <w:t>对于</w:t>
      </w:r>
      <w:r w:rsidR="007B6D75" w:rsidRPr="00660A2E">
        <w:rPr>
          <w:rFonts w:ascii="Times New Roman" w:eastAsia="仿宋_GB2312" w:hAnsi="Times New Roman" w:cs="Times New Roman"/>
          <w:sz w:val="32"/>
          <w:szCs w:val="32"/>
        </w:rPr>
        <w:t>地上房屋未建成的</w:t>
      </w:r>
      <w:r w:rsidR="002471FE" w:rsidRPr="00660A2E">
        <w:rPr>
          <w:rFonts w:ascii="Times New Roman" w:eastAsia="仿宋_GB2312" w:hAnsi="Times New Roman" w:cs="Times New Roman"/>
          <w:sz w:val="32"/>
          <w:szCs w:val="32"/>
        </w:rPr>
        <w:t>，不予确权登记；</w:t>
      </w:r>
      <w:r w:rsidR="00BA244E" w:rsidRPr="00660A2E">
        <w:rPr>
          <w:rFonts w:ascii="Times New Roman" w:eastAsia="仿宋_GB2312" w:hAnsi="Times New Roman" w:cs="Times New Roman" w:hint="eastAsia"/>
          <w:sz w:val="32"/>
          <w:szCs w:val="32"/>
        </w:rPr>
        <w:t>对于</w:t>
      </w:r>
      <w:r w:rsidR="007B6D75" w:rsidRPr="00660A2E">
        <w:rPr>
          <w:rFonts w:ascii="Times New Roman" w:eastAsia="仿宋_GB2312" w:hAnsi="Times New Roman" w:cs="Times New Roman"/>
          <w:sz w:val="32"/>
          <w:szCs w:val="32"/>
        </w:rPr>
        <w:t>地上房屋已建成的</w:t>
      </w:r>
      <w:r w:rsidR="002471FE" w:rsidRPr="00660A2E">
        <w:rPr>
          <w:rFonts w:ascii="Times New Roman" w:eastAsia="仿宋_GB2312" w:hAnsi="Times New Roman" w:cs="Times New Roman"/>
          <w:sz w:val="32"/>
          <w:szCs w:val="32"/>
        </w:rPr>
        <w:t>，按以下规定办理：</w:t>
      </w:r>
    </w:p>
    <w:p w:rsidR="00180BF5"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（一）</w:t>
      </w:r>
      <w:r w:rsidR="004D6161" w:rsidRPr="00660A2E">
        <w:rPr>
          <w:rFonts w:ascii="Times New Roman" w:eastAsia="仿宋_GB2312" w:hAnsi="Times New Roman" w:cs="Times New Roman" w:hint="eastAsia"/>
          <w:sz w:val="32"/>
          <w:szCs w:val="32"/>
        </w:rPr>
        <w:t>198</w:t>
      </w:r>
      <w:r w:rsidR="004D6161" w:rsidRPr="00660A2E">
        <w:rPr>
          <w:rFonts w:ascii="Times New Roman" w:eastAsia="仿宋_GB2312" w:hAnsi="Times New Roman" w:cs="Times New Roman"/>
          <w:sz w:val="32"/>
          <w:szCs w:val="32"/>
        </w:rPr>
        <w:t>6</w:t>
      </w:r>
      <w:r w:rsidR="004D6161" w:rsidRPr="00660A2E">
        <w:rPr>
          <w:rFonts w:ascii="Times New Roman" w:eastAsia="仿宋_GB2312" w:hAnsi="Times New Roman" w:cs="Times New Roman" w:hint="eastAsia"/>
          <w:sz w:val="32"/>
          <w:szCs w:val="32"/>
        </w:rPr>
        <w:t>年</w:t>
      </w:r>
      <w:r w:rsidR="004D6161" w:rsidRPr="00660A2E">
        <w:rPr>
          <w:rFonts w:ascii="Times New Roman" w:eastAsia="仿宋_GB2312" w:hAnsi="Times New Roman" w:cs="Times New Roman"/>
          <w:sz w:val="32"/>
          <w:szCs w:val="32"/>
        </w:rPr>
        <w:t>12</w:t>
      </w:r>
      <w:r w:rsidR="004D6161" w:rsidRPr="00660A2E">
        <w:rPr>
          <w:rFonts w:ascii="Times New Roman" w:eastAsia="仿宋_GB2312" w:hAnsi="Times New Roman" w:cs="Times New Roman" w:hint="eastAsia"/>
          <w:sz w:val="32"/>
          <w:szCs w:val="32"/>
        </w:rPr>
        <w:t>月</w:t>
      </w:r>
      <w:r w:rsidR="004D6161" w:rsidRPr="00660A2E">
        <w:rPr>
          <w:rFonts w:ascii="Times New Roman" w:eastAsia="仿宋_GB2312" w:hAnsi="Times New Roman" w:cs="Times New Roman" w:hint="eastAsia"/>
          <w:sz w:val="32"/>
          <w:szCs w:val="32"/>
        </w:rPr>
        <w:t>31</w:t>
      </w:r>
      <w:r w:rsidR="004D6161" w:rsidRPr="00660A2E">
        <w:rPr>
          <w:rFonts w:ascii="Times New Roman" w:eastAsia="仿宋_GB2312" w:hAnsi="Times New Roman" w:cs="Times New Roman" w:hint="eastAsia"/>
          <w:sz w:val="32"/>
          <w:szCs w:val="32"/>
        </w:rPr>
        <w:t>日</w:t>
      </w:r>
      <w:r w:rsidR="002471FE" w:rsidRPr="00660A2E">
        <w:rPr>
          <w:rFonts w:ascii="Times New Roman" w:eastAsia="仿宋_GB2312" w:hAnsi="Times New Roman" w:cs="Times New Roman"/>
          <w:sz w:val="32"/>
          <w:szCs w:val="32"/>
        </w:rPr>
        <w:t>《中华人民共和国土地管理法》实施前</w:t>
      </w:r>
      <w:r w:rsidR="002439E3" w:rsidRPr="00660A2E">
        <w:rPr>
          <w:rFonts w:ascii="Times New Roman" w:eastAsia="仿宋_GB2312" w:hAnsi="Times New Roman" w:cs="Times New Roman" w:hint="eastAsia"/>
          <w:sz w:val="32"/>
          <w:szCs w:val="32"/>
        </w:rPr>
        <w:t>建成</w:t>
      </w:r>
      <w:r w:rsidR="002471FE" w:rsidRPr="00660A2E">
        <w:rPr>
          <w:rFonts w:ascii="Times New Roman" w:eastAsia="仿宋_GB2312" w:hAnsi="Times New Roman" w:cs="Times New Roman"/>
          <w:sz w:val="32"/>
          <w:szCs w:val="32"/>
        </w:rPr>
        <w:t>，</w:t>
      </w:r>
      <w:r w:rsidR="00180BF5" w:rsidRPr="00660A2E">
        <w:rPr>
          <w:rFonts w:ascii="Times New Roman" w:eastAsia="仿宋_GB2312" w:hAnsi="Times New Roman" w:cs="Times New Roman"/>
          <w:sz w:val="32"/>
          <w:szCs w:val="32"/>
        </w:rPr>
        <w:t>至今</w:t>
      </w:r>
      <w:r w:rsidR="00A50975" w:rsidRPr="00660A2E">
        <w:rPr>
          <w:rFonts w:ascii="Times New Roman" w:eastAsia="仿宋_GB2312" w:hAnsi="Times New Roman" w:cs="Times New Roman"/>
          <w:sz w:val="32"/>
          <w:szCs w:val="32"/>
        </w:rPr>
        <w:t>未扩建或拆（翻）建</w:t>
      </w:r>
      <w:r w:rsidR="002439E3" w:rsidRPr="00660A2E">
        <w:rPr>
          <w:rFonts w:ascii="Times New Roman" w:eastAsia="仿宋_GB2312" w:hAnsi="Times New Roman" w:cs="Times New Roman" w:hint="eastAsia"/>
          <w:sz w:val="32"/>
          <w:szCs w:val="32"/>
        </w:rPr>
        <w:t>的</w:t>
      </w:r>
      <w:r w:rsidR="002471FE" w:rsidRPr="00660A2E">
        <w:rPr>
          <w:rFonts w:ascii="Times New Roman" w:eastAsia="仿宋_GB2312" w:hAnsi="Times New Roman" w:cs="Times New Roman"/>
          <w:sz w:val="32"/>
          <w:szCs w:val="32"/>
        </w:rPr>
        <w:t>，</w:t>
      </w:r>
      <w:r w:rsidR="001C6535" w:rsidRPr="00660A2E">
        <w:rPr>
          <w:rFonts w:ascii="Times New Roman" w:eastAsia="仿宋_GB2312" w:hAnsi="Times New Roman" w:cs="Times New Roman"/>
          <w:sz w:val="32"/>
          <w:szCs w:val="32"/>
        </w:rPr>
        <w:t>经</w:t>
      </w:r>
      <w:r w:rsidR="00D43DCA" w:rsidRPr="00660A2E">
        <w:rPr>
          <w:rFonts w:ascii="Times New Roman" w:eastAsia="仿宋_GB2312" w:hAnsi="宋体" w:cs="Times New Roman" w:hint="eastAsia"/>
          <w:sz w:val="32"/>
          <w:szCs w:val="32"/>
        </w:rPr>
        <w:t>村（社区）集体经济组织</w:t>
      </w:r>
      <w:r w:rsidR="00D43DCA" w:rsidRPr="00660A2E">
        <w:rPr>
          <w:rFonts w:ascii="Times New Roman" w:eastAsia="仿宋_GB2312" w:hAnsi="Times New Roman" w:cs="Times New Roman" w:hint="eastAsia"/>
          <w:sz w:val="32"/>
          <w:szCs w:val="32"/>
        </w:rPr>
        <w:t>或村</w:t>
      </w:r>
      <w:r w:rsidR="00D43DCA" w:rsidRPr="00660A2E">
        <w:rPr>
          <w:rFonts w:ascii="Times New Roman" w:eastAsia="仿宋_GB2312" w:hAnsi="宋体" w:cs="Times New Roman" w:hint="eastAsia"/>
          <w:sz w:val="32"/>
          <w:szCs w:val="32"/>
        </w:rPr>
        <w:t>（居）</w:t>
      </w:r>
      <w:r w:rsidR="00D43DCA" w:rsidRPr="00660A2E">
        <w:rPr>
          <w:rFonts w:ascii="Times New Roman" w:eastAsia="仿宋_GB2312" w:hAnsi="Times New Roman" w:cs="Times New Roman" w:hint="eastAsia"/>
          <w:sz w:val="32"/>
          <w:szCs w:val="32"/>
        </w:rPr>
        <w:t>民委员会</w:t>
      </w:r>
      <w:r w:rsidR="00B87FE1" w:rsidRPr="00660A2E">
        <w:rPr>
          <w:rFonts w:ascii="Times New Roman" w:eastAsia="仿宋_GB2312" w:hAnsi="Times New Roman" w:cs="Times New Roman" w:hint="eastAsia"/>
          <w:sz w:val="32"/>
          <w:szCs w:val="32"/>
        </w:rPr>
        <w:t>同意（确认宅基地使用权人、面积、四至范围及房屋建成年代等），并公示</w:t>
      </w:r>
      <w:r w:rsidR="00B87FE1" w:rsidRPr="00660A2E">
        <w:rPr>
          <w:rFonts w:ascii="Times New Roman" w:eastAsia="仿宋_GB2312" w:hAnsi="Times New Roman" w:cs="Times New Roman"/>
          <w:sz w:val="32"/>
          <w:szCs w:val="32"/>
        </w:rPr>
        <w:t>30</w:t>
      </w:r>
      <w:r w:rsidR="00B87FE1" w:rsidRPr="00660A2E">
        <w:rPr>
          <w:rFonts w:ascii="Times New Roman" w:eastAsia="仿宋_GB2312" w:hAnsi="Times New Roman" w:cs="Times New Roman" w:hint="eastAsia"/>
          <w:sz w:val="32"/>
          <w:szCs w:val="32"/>
        </w:rPr>
        <w:t>日无异议且出具证明。经镇人民政府（街道办事处）审核后，</w:t>
      </w:r>
      <w:r w:rsidR="00F42A3F" w:rsidRPr="00660A2E">
        <w:rPr>
          <w:rFonts w:ascii="Times New Roman" w:eastAsia="仿宋_GB2312" w:hAnsi="Times New Roman" w:cs="Times New Roman"/>
          <w:sz w:val="32"/>
          <w:szCs w:val="32"/>
        </w:rPr>
        <w:t>按宅基地实际使用面积和房屋实际建筑面积予以确权登记。</w:t>
      </w:r>
    </w:p>
    <w:p w:rsidR="00397F5B"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color w:val="000000" w:themeColor="text1"/>
          <w:sz w:val="32"/>
          <w:szCs w:val="32"/>
        </w:rPr>
        <w:t>（二）</w:t>
      </w:r>
      <w:r w:rsidR="002471FE" w:rsidRPr="00660A2E">
        <w:rPr>
          <w:rFonts w:ascii="Times New Roman" w:eastAsia="仿宋_GB2312" w:hAnsi="Times New Roman" w:cs="Times New Roman"/>
          <w:color w:val="000000" w:themeColor="text1"/>
          <w:sz w:val="32"/>
          <w:szCs w:val="32"/>
        </w:rPr>
        <w:t>1987</w:t>
      </w:r>
      <w:r w:rsidR="002471FE" w:rsidRPr="00660A2E">
        <w:rPr>
          <w:rFonts w:ascii="Times New Roman" w:eastAsia="仿宋_GB2312" w:hAnsi="Times New Roman" w:cs="Times New Roman"/>
          <w:color w:val="000000" w:themeColor="text1"/>
          <w:sz w:val="32"/>
          <w:szCs w:val="32"/>
        </w:rPr>
        <w:t>年</w:t>
      </w:r>
      <w:r w:rsidR="002471FE" w:rsidRPr="00660A2E">
        <w:rPr>
          <w:rFonts w:ascii="Times New Roman" w:eastAsia="仿宋_GB2312" w:hAnsi="Times New Roman" w:cs="Times New Roman"/>
          <w:color w:val="000000" w:themeColor="text1"/>
          <w:sz w:val="32"/>
          <w:szCs w:val="32"/>
        </w:rPr>
        <w:t>1</w:t>
      </w:r>
      <w:r w:rsidR="002471FE" w:rsidRPr="00660A2E">
        <w:rPr>
          <w:rFonts w:ascii="Times New Roman" w:eastAsia="仿宋_GB2312" w:hAnsi="Times New Roman" w:cs="Times New Roman"/>
          <w:color w:val="000000" w:themeColor="text1"/>
          <w:sz w:val="32"/>
          <w:szCs w:val="32"/>
        </w:rPr>
        <w:t>月</w:t>
      </w:r>
      <w:r w:rsidR="002471FE" w:rsidRPr="00660A2E">
        <w:rPr>
          <w:rFonts w:ascii="Times New Roman" w:eastAsia="仿宋_GB2312" w:hAnsi="Times New Roman" w:cs="Times New Roman"/>
          <w:color w:val="000000" w:themeColor="text1"/>
          <w:sz w:val="32"/>
          <w:szCs w:val="32"/>
        </w:rPr>
        <w:t>1</w:t>
      </w:r>
      <w:r w:rsidR="00ED7EC4" w:rsidRPr="00660A2E">
        <w:rPr>
          <w:rFonts w:ascii="Times New Roman" w:eastAsia="仿宋_GB2312" w:hAnsi="Times New Roman" w:cs="Times New Roman"/>
          <w:sz w:val="32"/>
          <w:szCs w:val="32"/>
        </w:rPr>
        <w:t>日《中华人民共和国土地管理法》实施</w:t>
      </w:r>
      <w:r w:rsidR="002471FE" w:rsidRPr="00660A2E">
        <w:rPr>
          <w:rFonts w:ascii="Times New Roman" w:eastAsia="仿宋_GB2312" w:hAnsi="Times New Roman" w:cs="Times New Roman"/>
          <w:sz w:val="32"/>
          <w:szCs w:val="32"/>
        </w:rPr>
        <w:t>起</w:t>
      </w:r>
      <w:r w:rsidR="00C04756" w:rsidRPr="00660A2E">
        <w:rPr>
          <w:rFonts w:ascii="Times New Roman" w:eastAsia="仿宋_GB2312" w:hAnsi="Times New Roman" w:cs="Times New Roman"/>
          <w:sz w:val="32"/>
          <w:szCs w:val="32"/>
        </w:rPr>
        <w:t>至</w:t>
      </w:r>
      <w:r w:rsidR="00C72160" w:rsidRPr="00660A2E">
        <w:rPr>
          <w:rFonts w:ascii="Times New Roman" w:eastAsia="仿宋_GB2312" w:hAnsi="Times New Roman" w:cs="Times New Roman"/>
          <w:sz w:val="32"/>
          <w:szCs w:val="32"/>
        </w:rPr>
        <w:t>1998</w:t>
      </w:r>
      <w:r w:rsidR="00C72160" w:rsidRPr="00660A2E">
        <w:rPr>
          <w:rFonts w:ascii="Times New Roman" w:eastAsia="仿宋_GB2312" w:hAnsi="Times New Roman" w:cs="Times New Roman"/>
          <w:sz w:val="32"/>
          <w:szCs w:val="32"/>
        </w:rPr>
        <w:t>年</w:t>
      </w:r>
      <w:r w:rsidR="00C72160" w:rsidRPr="00660A2E">
        <w:rPr>
          <w:rFonts w:ascii="Times New Roman" w:eastAsia="仿宋_GB2312" w:hAnsi="Times New Roman" w:cs="Times New Roman"/>
          <w:sz w:val="32"/>
          <w:szCs w:val="32"/>
        </w:rPr>
        <w:t>12</w:t>
      </w:r>
      <w:r w:rsidR="00C72160" w:rsidRPr="00660A2E">
        <w:rPr>
          <w:rFonts w:ascii="Times New Roman" w:eastAsia="仿宋_GB2312" w:hAnsi="Times New Roman" w:cs="Times New Roman"/>
          <w:sz w:val="32"/>
          <w:szCs w:val="32"/>
        </w:rPr>
        <w:t>月</w:t>
      </w:r>
      <w:r w:rsidR="00C72160" w:rsidRPr="00660A2E">
        <w:rPr>
          <w:rFonts w:ascii="Times New Roman" w:eastAsia="仿宋_GB2312" w:hAnsi="Times New Roman" w:cs="Times New Roman"/>
          <w:sz w:val="32"/>
          <w:szCs w:val="32"/>
        </w:rPr>
        <w:t>31</w:t>
      </w:r>
      <w:r w:rsidR="00C72160" w:rsidRPr="00660A2E">
        <w:rPr>
          <w:rFonts w:ascii="Times New Roman" w:eastAsia="仿宋_GB2312" w:hAnsi="Times New Roman" w:cs="Times New Roman"/>
          <w:sz w:val="32"/>
          <w:szCs w:val="32"/>
        </w:rPr>
        <w:t>日</w:t>
      </w:r>
      <w:r w:rsidR="00C04756" w:rsidRPr="00660A2E">
        <w:rPr>
          <w:rFonts w:ascii="Times New Roman" w:eastAsia="仿宋_GB2312" w:hAnsi="Times New Roman" w:cs="Times New Roman"/>
          <w:sz w:val="32"/>
          <w:szCs w:val="32"/>
        </w:rPr>
        <w:t>《</w:t>
      </w:r>
      <w:r w:rsidR="00C72160" w:rsidRPr="00660A2E">
        <w:rPr>
          <w:rFonts w:ascii="Times New Roman" w:eastAsia="仿宋_GB2312" w:hAnsi="Times New Roman" w:cs="Times New Roman"/>
          <w:sz w:val="32"/>
          <w:szCs w:val="32"/>
        </w:rPr>
        <w:t>中华人民共和国土地管理法</w:t>
      </w:r>
      <w:r w:rsidR="00C04756" w:rsidRPr="00660A2E">
        <w:rPr>
          <w:rFonts w:ascii="Times New Roman" w:eastAsia="仿宋_GB2312" w:hAnsi="Times New Roman" w:cs="Times New Roman"/>
          <w:sz w:val="32"/>
          <w:szCs w:val="32"/>
        </w:rPr>
        <w:t>》</w:t>
      </w:r>
      <w:r w:rsidR="00C72160" w:rsidRPr="00660A2E">
        <w:rPr>
          <w:rFonts w:ascii="Times New Roman" w:eastAsia="仿宋_GB2312" w:hAnsi="Times New Roman" w:cs="Times New Roman"/>
          <w:sz w:val="32"/>
          <w:szCs w:val="32"/>
        </w:rPr>
        <w:t>（</w:t>
      </w:r>
      <w:r w:rsidR="00B12C5C" w:rsidRPr="00660A2E">
        <w:rPr>
          <w:rFonts w:ascii="Times New Roman" w:eastAsia="仿宋_GB2312" w:hAnsi="Times New Roman" w:cs="Times New Roman"/>
          <w:sz w:val="32"/>
          <w:szCs w:val="32"/>
        </w:rPr>
        <w:t>1998</w:t>
      </w:r>
      <w:r w:rsidR="00B12C5C" w:rsidRPr="00660A2E">
        <w:rPr>
          <w:rFonts w:ascii="Times New Roman" w:eastAsia="仿宋_GB2312" w:hAnsi="Times New Roman" w:cs="Times New Roman"/>
          <w:sz w:val="32"/>
          <w:szCs w:val="32"/>
        </w:rPr>
        <w:t>修订</w:t>
      </w:r>
      <w:r w:rsidR="00C72160" w:rsidRPr="00660A2E">
        <w:rPr>
          <w:rFonts w:ascii="Times New Roman" w:eastAsia="仿宋_GB2312" w:hAnsi="Times New Roman" w:cs="Times New Roman"/>
          <w:sz w:val="32"/>
          <w:szCs w:val="32"/>
        </w:rPr>
        <w:t>）实施前</w:t>
      </w:r>
      <w:r w:rsidR="00312122" w:rsidRPr="00660A2E">
        <w:rPr>
          <w:rFonts w:ascii="Times New Roman" w:eastAsia="仿宋_GB2312" w:hAnsi="Times New Roman" w:cs="Times New Roman" w:hint="eastAsia"/>
          <w:sz w:val="32"/>
          <w:szCs w:val="32"/>
        </w:rPr>
        <w:t>建成</w:t>
      </w:r>
      <w:r w:rsidR="00C04756" w:rsidRPr="00660A2E">
        <w:rPr>
          <w:rFonts w:ascii="Times New Roman" w:eastAsia="仿宋_GB2312" w:hAnsi="Times New Roman" w:cs="Times New Roman"/>
          <w:sz w:val="32"/>
          <w:szCs w:val="32"/>
        </w:rPr>
        <w:t>，</w:t>
      </w:r>
      <w:r w:rsidR="009B703C" w:rsidRPr="00660A2E">
        <w:rPr>
          <w:rFonts w:ascii="Times New Roman" w:eastAsia="仿宋_GB2312" w:hAnsi="Times New Roman" w:cs="Times New Roman"/>
          <w:sz w:val="32"/>
          <w:szCs w:val="32"/>
        </w:rPr>
        <w:t>至今</w:t>
      </w:r>
      <w:r w:rsidR="00A50975" w:rsidRPr="00660A2E">
        <w:rPr>
          <w:rFonts w:ascii="Times New Roman" w:eastAsia="仿宋_GB2312" w:hAnsi="Times New Roman" w:cs="Times New Roman"/>
          <w:sz w:val="32"/>
          <w:szCs w:val="32"/>
        </w:rPr>
        <w:t>未扩建或拆（翻）建</w:t>
      </w:r>
      <w:r w:rsidR="00A50975" w:rsidRPr="00660A2E">
        <w:rPr>
          <w:rFonts w:ascii="Times New Roman" w:eastAsia="仿宋_GB2312" w:hAnsi="Times New Roman" w:cs="Times New Roman" w:hint="eastAsia"/>
          <w:sz w:val="32"/>
          <w:szCs w:val="32"/>
        </w:rPr>
        <w:t>的</w:t>
      </w:r>
      <w:r w:rsidR="009B703C" w:rsidRPr="00660A2E">
        <w:rPr>
          <w:rFonts w:ascii="Times New Roman" w:eastAsia="仿宋_GB2312" w:hAnsi="Times New Roman" w:cs="Times New Roman"/>
          <w:sz w:val="32"/>
          <w:szCs w:val="32"/>
        </w:rPr>
        <w:t>，</w:t>
      </w:r>
      <w:r w:rsidR="005167F1" w:rsidRPr="00660A2E">
        <w:rPr>
          <w:rFonts w:ascii="Times New Roman" w:eastAsia="仿宋_GB2312" w:hAnsi="Times New Roman" w:cs="Times New Roman"/>
          <w:sz w:val="32"/>
          <w:szCs w:val="32"/>
        </w:rPr>
        <w:t>经</w:t>
      </w:r>
      <w:r w:rsidR="00565460" w:rsidRPr="00660A2E">
        <w:rPr>
          <w:rFonts w:ascii="Times New Roman" w:eastAsia="仿宋_GB2312" w:hAnsi="宋体" w:cs="Times New Roman" w:hint="eastAsia"/>
          <w:sz w:val="32"/>
          <w:szCs w:val="32"/>
        </w:rPr>
        <w:t>村（社区）集体经济组织</w:t>
      </w:r>
      <w:r w:rsidR="00565460" w:rsidRPr="00660A2E">
        <w:rPr>
          <w:rFonts w:ascii="Times New Roman" w:eastAsia="仿宋_GB2312" w:hAnsi="Times New Roman" w:cs="Times New Roman" w:hint="eastAsia"/>
          <w:sz w:val="32"/>
          <w:szCs w:val="32"/>
        </w:rPr>
        <w:t>或村</w:t>
      </w:r>
      <w:r w:rsidR="00565460" w:rsidRPr="00660A2E">
        <w:rPr>
          <w:rFonts w:ascii="Times New Roman" w:eastAsia="仿宋_GB2312" w:hAnsi="宋体" w:cs="Times New Roman" w:hint="eastAsia"/>
          <w:sz w:val="32"/>
          <w:szCs w:val="32"/>
        </w:rPr>
        <w:t>（居）</w:t>
      </w:r>
      <w:r w:rsidR="00565460" w:rsidRPr="00660A2E">
        <w:rPr>
          <w:rFonts w:ascii="Times New Roman" w:eastAsia="仿宋_GB2312" w:hAnsi="Times New Roman" w:cs="Times New Roman" w:hint="eastAsia"/>
          <w:sz w:val="32"/>
          <w:szCs w:val="32"/>
        </w:rPr>
        <w:t>民委员会</w:t>
      </w:r>
      <w:r w:rsidR="005167F1" w:rsidRPr="00660A2E">
        <w:rPr>
          <w:rFonts w:ascii="Times New Roman" w:eastAsia="仿宋_GB2312" w:hAnsi="Times New Roman" w:cs="Times New Roman"/>
          <w:sz w:val="32"/>
          <w:szCs w:val="32"/>
        </w:rPr>
        <w:t>同意</w:t>
      </w:r>
      <w:r w:rsidR="00F47496" w:rsidRPr="00660A2E">
        <w:rPr>
          <w:rFonts w:ascii="Times New Roman" w:eastAsia="仿宋_GB2312" w:hAnsi="Times New Roman" w:cs="Times New Roman" w:hint="eastAsia"/>
          <w:sz w:val="32"/>
          <w:szCs w:val="32"/>
        </w:rPr>
        <w:t>（确认宅基地使用权人、面积、四至范围及房屋建成年代等）</w:t>
      </w:r>
      <w:r w:rsidR="00565460" w:rsidRPr="00660A2E">
        <w:rPr>
          <w:rFonts w:ascii="Times New Roman" w:eastAsia="仿宋_GB2312" w:hAnsi="Times New Roman" w:cs="Times New Roman" w:hint="eastAsia"/>
          <w:sz w:val="32"/>
          <w:szCs w:val="32"/>
        </w:rPr>
        <w:t>，</w:t>
      </w:r>
      <w:r w:rsidR="00B0154F" w:rsidRPr="00660A2E">
        <w:rPr>
          <w:rFonts w:ascii="Times New Roman" w:eastAsia="仿宋_GB2312" w:hAnsi="Times New Roman" w:cs="Times New Roman" w:hint="eastAsia"/>
          <w:sz w:val="32"/>
          <w:szCs w:val="32"/>
        </w:rPr>
        <w:t>并</w:t>
      </w:r>
      <w:r w:rsidR="005167F1" w:rsidRPr="00660A2E">
        <w:rPr>
          <w:rFonts w:ascii="Times New Roman" w:eastAsia="仿宋_GB2312" w:hAnsi="Times New Roman" w:cs="Times New Roman"/>
          <w:sz w:val="32"/>
          <w:szCs w:val="32"/>
        </w:rPr>
        <w:t>公示</w:t>
      </w:r>
      <w:r w:rsidR="005167F1" w:rsidRPr="00660A2E">
        <w:rPr>
          <w:rFonts w:ascii="Times New Roman" w:eastAsia="仿宋_GB2312" w:hAnsi="Times New Roman" w:cs="Times New Roman"/>
          <w:sz w:val="32"/>
          <w:szCs w:val="32"/>
        </w:rPr>
        <w:t>30</w:t>
      </w:r>
      <w:r w:rsidR="005167F1" w:rsidRPr="00660A2E">
        <w:rPr>
          <w:rFonts w:ascii="Times New Roman" w:eastAsia="仿宋_GB2312" w:hAnsi="Times New Roman" w:cs="Times New Roman"/>
          <w:sz w:val="32"/>
          <w:szCs w:val="32"/>
        </w:rPr>
        <w:t>日无异议</w:t>
      </w:r>
      <w:r w:rsidR="00D841A3" w:rsidRPr="00660A2E">
        <w:rPr>
          <w:rFonts w:ascii="Times New Roman" w:eastAsia="仿宋_GB2312" w:hAnsi="Times New Roman" w:cs="Times New Roman" w:hint="eastAsia"/>
          <w:sz w:val="32"/>
          <w:szCs w:val="32"/>
        </w:rPr>
        <w:t>且</w:t>
      </w:r>
      <w:r w:rsidR="005167F1" w:rsidRPr="00660A2E">
        <w:rPr>
          <w:rFonts w:ascii="Times New Roman" w:eastAsia="仿宋_GB2312" w:hAnsi="Times New Roman" w:cs="Times New Roman"/>
          <w:sz w:val="32"/>
          <w:szCs w:val="32"/>
        </w:rPr>
        <w:t>出具证明</w:t>
      </w:r>
      <w:r w:rsidR="00D841A3" w:rsidRPr="00660A2E">
        <w:rPr>
          <w:rFonts w:ascii="Times New Roman" w:eastAsia="仿宋_GB2312" w:hAnsi="Times New Roman" w:cs="Times New Roman" w:hint="eastAsia"/>
          <w:sz w:val="32"/>
          <w:szCs w:val="32"/>
        </w:rPr>
        <w:t>。</w:t>
      </w:r>
      <w:r w:rsidR="00EB2EAA" w:rsidRPr="00660A2E">
        <w:rPr>
          <w:rFonts w:ascii="Times New Roman" w:eastAsia="仿宋_GB2312" w:hAnsi="Times New Roman" w:cs="Times New Roman"/>
          <w:sz w:val="32"/>
          <w:szCs w:val="32"/>
        </w:rPr>
        <w:t>报</w:t>
      </w:r>
      <w:r w:rsidR="009C1899" w:rsidRPr="00660A2E">
        <w:rPr>
          <w:rFonts w:ascii="Times New Roman" w:eastAsia="仿宋_GB2312" w:hAnsi="Times New Roman" w:cs="Times New Roman" w:hint="eastAsia"/>
          <w:sz w:val="32"/>
          <w:szCs w:val="32"/>
        </w:rPr>
        <w:t>镇人民政府（街道办事处）</w:t>
      </w:r>
      <w:r w:rsidR="00E94C81" w:rsidRPr="00660A2E">
        <w:rPr>
          <w:rFonts w:ascii="Times New Roman" w:eastAsia="仿宋_GB2312" w:hAnsi="Times New Roman" w:cs="Times New Roman"/>
          <w:sz w:val="32"/>
          <w:szCs w:val="32"/>
        </w:rPr>
        <w:t>组织本辖区的职能部门</w:t>
      </w:r>
      <w:r w:rsidR="00815067" w:rsidRPr="00660A2E">
        <w:rPr>
          <w:rFonts w:ascii="Times New Roman" w:eastAsia="仿宋_GB2312" w:hAnsi="Times New Roman" w:cs="Times New Roman" w:hint="eastAsia"/>
          <w:sz w:val="32"/>
          <w:szCs w:val="32"/>
        </w:rPr>
        <w:t>审查确认</w:t>
      </w:r>
      <w:r w:rsidR="004343EB" w:rsidRPr="00660A2E">
        <w:rPr>
          <w:rFonts w:ascii="Times New Roman" w:eastAsia="仿宋_GB2312" w:hAnsi="Times New Roman" w:cs="Times New Roman"/>
          <w:sz w:val="32"/>
          <w:szCs w:val="32"/>
        </w:rPr>
        <w:t>符合确权登记主体资格、房屋建设时的</w:t>
      </w:r>
      <w:r w:rsidR="004343EB" w:rsidRPr="00660A2E">
        <w:rPr>
          <w:rFonts w:ascii="Times New Roman" w:eastAsia="仿宋_GB2312" w:hAnsi="Times New Roman" w:cs="Times New Roman" w:hint="eastAsia"/>
          <w:sz w:val="32"/>
          <w:szCs w:val="32"/>
        </w:rPr>
        <w:t>土地利用总体规划和城市（镇）总体规划</w:t>
      </w:r>
      <w:r w:rsidR="00A825EF" w:rsidRPr="00660A2E">
        <w:rPr>
          <w:rFonts w:ascii="Times New Roman" w:eastAsia="仿宋_GB2312" w:hAnsi="Times New Roman" w:cs="Times New Roman" w:hint="eastAsia"/>
          <w:sz w:val="32"/>
          <w:szCs w:val="32"/>
        </w:rPr>
        <w:t>（建设时未编制的规划，则不作为规划审查要求）</w:t>
      </w:r>
      <w:r w:rsidR="00FF1F39" w:rsidRPr="00660A2E">
        <w:rPr>
          <w:rFonts w:ascii="Times New Roman" w:eastAsia="仿宋_GB2312" w:hAnsi="Times New Roman" w:cs="Times New Roman" w:hint="eastAsia"/>
          <w:sz w:val="32"/>
          <w:szCs w:val="32"/>
        </w:rPr>
        <w:t>、</w:t>
      </w:r>
      <w:r w:rsidR="007965C6" w:rsidRPr="00660A2E">
        <w:rPr>
          <w:rFonts w:ascii="Times New Roman" w:eastAsia="仿宋_GB2312" w:hAnsi="Times New Roman" w:cs="Times New Roman"/>
          <w:sz w:val="32"/>
          <w:szCs w:val="32"/>
        </w:rPr>
        <w:t>宅基地</w:t>
      </w:r>
      <w:r w:rsidR="00CE4F0F" w:rsidRPr="00660A2E">
        <w:rPr>
          <w:rFonts w:ascii="Times New Roman" w:eastAsia="仿宋_GB2312" w:hAnsi="Times New Roman" w:cs="Times New Roman" w:hint="eastAsia"/>
          <w:sz w:val="32"/>
          <w:szCs w:val="32"/>
        </w:rPr>
        <w:t>用</w:t>
      </w:r>
      <w:r w:rsidR="007965C6" w:rsidRPr="00660A2E">
        <w:rPr>
          <w:rFonts w:ascii="Times New Roman" w:eastAsia="仿宋_GB2312" w:hAnsi="Times New Roman" w:cs="Times New Roman"/>
          <w:sz w:val="32"/>
          <w:szCs w:val="32"/>
        </w:rPr>
        <w:t>地面积</w:t>
      </w:r>
      <w:r w:rsidR="00CE4F0F" w:rsidRPr="00660A2E">
        <w:rPr>
          <w:rFonts w:ascii="Times New Roman" w:eastAsia="仿宋_GB2312" w:hAnsi="Times New Roman" w:cs="Times New Roman" w:hint="eastAsia"/>
          <w:sz w:val="32"/>
          <w:szCs w:val="32"/>
        </w:rPr>
        <w:t>不超过</w:t>
      </w:r>
      <w:r w:rsidR="00CE4F0F" w:rsidRPr="00660A2E">
        <w:rPr>
          <w:rFonts w:ascii="Times New Roman" w:eastAsia="仿宋_GB2312" w:hAnsi="Times New Roman" w:cs="Times New Roman" w:hint="eastAsia"/>
          <w:sz w:val="32"/>
          <w:szCs w:val="32"/>
        </w:rPr>
        <w:t>150</w:t>
      </w:r>
      <w:r w:rsidR="00CE4F0F" w:rsidRPr="00660A2E">
        <w:rPr>
          <w:rFonts w:ascii="Times New Roman" w:eastAsia="仿宋_GB2312" w:hAnsi="Times New Roman" w:cs="Times New Roman" w:hint="eastAsia"/>
          <w:sz w:val="32"/>
          <w:szCs w:val="32"/>
        </w:rPr>
        <w:t>平方米</w:t>
      </w:r>
      <w:r w:rsidR="007436F7" w:rsidRPr="00660A2E">
        <w:rPr>
          <w:rFonts w:ascii="Times New Roman" w:eastAsia="仿宋_GB2312" w:hAnsi="Times New Roman" w:cs="Times New Roman" w:hint="eastAsia"/>
          <w:sz w:val="32"/>
          <w:szCs w:val="32"/>
        </w:rPr>
        <w:t>、</w:t>
      </w:r>
      <w:r w:rsidR="007965C6" w:rsidRPr="00660A2E">
        <w:rPr>
          <w:rFonts w:ascii="Times New Roman" w:eastAsia="仿宋_GB2312" w:hAnsi="Times New Roman" w:cs="Times New Roman" w:hint="eastAsia"/>
          <w:sz w:val="32"/>
          <w:szCs w:val="32"/>
        </w:rPr>
        <w:t>总</w:t>
      </w:r>
      <w:r w:rsidR="007965C6" w:rsidRPr="00660A2E">
        <w:rPr>
          <w:rFonts w:ascii="Times New Roman" w:eastAsia="仿宋_GB2312" w:hAnsi="Times New Roman" w:cs="Times New Roman"/>
          <w:sz w:val="32"/>
          <w:szCs w:val="32"/>
        </w:rPr>
        <w:t>建筑面积</w:t>
      </w:r>
      <w:r w:rsidR="00CE4F0F" w:rsidRPr="00660A2E">
        <w:rPr>
          <w:rFonts w:ascii="Times New Roman" w:eastAsia="仿宋_GB2312" w:hAnsi="Times New Roman" w:cs="Times New Roman" w:hint="eastAsia"/>
          <w:sz w:val="32"/>
          <w:szCs w:val="32"/>
        </w:rPr>
        <w:t>不超过</w:t>
      </w:r>
      <w:r w:rsidR="00CE4F0F" w:rsidRPr="00660A2E">
        <w:rPr>
          <w:rFonts w:ascii="Times New Roman" w:eastAsia="仿宋_GB2312" w:hAnsi="Times New Roman" w:cs="Times New Roman" w:hint="eastAsia"/>
          <w:sz w:val="32"/>
          <w:szCs w:val="32"/>
        </w:rPr>
        <w:t>600</w:t>
      </w:r>
      <w:r w:rsidR="00CE4F0F" w:rsidRPr="00660A2E">
        <w:rPr>
          <w:rFonts w:ascii="Times New Roman" w:eastAsia="仿宋_GB2312" w:hAnsi="Times New Roman" w:cs="Times New Roman" w:hint="eastAsia"/>
          <w:sz w:val="32"/>
          <w:szCs w:val="32"/>
        </w:rPr>
        <w:t>平方米</w:t>
      </w:r>
      <w:r w:rsidR="007436F7" w:rsidRPr="00660A2E">
        <w:rPr>
          <w:rFonts w:ascii="Times New Roman" w:eastAsia="仿宋_GB2312" w:hAnsi="Times New Roman" w:cs="Times New Roman" w:hint="eastAsia"/>
          <w:sz w:val="32"/>
          <w:szCs w:val="32"/>
        </w:rPr>
        <w:t>及</w:t>
      </w:r>
      <w:r w:rsidR="00CE4F0F" w:rsidRPr="00660A2E">
        <w:rPr>
          <w:rFonts w:ascii="Times New Roman" w:eastAsia="仿宋_GB2312" w:hAnsi="Times New Roman" w:cs="Times New Roman" w:hint="eastAsia"/>
          <w:sz w:val="32"/>
          <w:szCs w:val="32"/>
        </w:rPr>
        <w:t>建筑</w:t>
      </w:r>
      <w:r w:rsidR="007965C6" w:rsidRPr="00660A2E">
        <w:rPr>
          <w:rFonts w:ascii="Times New Roman" w:eastAsia="仿宋_GB2312" w:hAnsi="Times New Roman" w:cs="Times New Roman"/>
          <w:sz w:val="32"/>
          <w:szCs w:val="32"/>
        </w:rPr>
        <w:lastRenderedPageBreak/>
        <w:t>层数</w:t>
      </w:r>
      <w:r w:rsidR="00CE4F0F" w:rsidRPr="00660A2E">
        <w:rPr>
          <w:rFonts w:ascii="Times New Roman" w:eastAsia="仿宋_GB2312" w:hAnsi="Times New Roman" w:cs="Times New Roman" w:hint="eastAsia"/>
          <w:sz w:val="32"/>
          <w:szCs w:val="32"/>
        </w:rPr>
        <w:t>不</w:t>
      </w:r>
      <w:r w:rsidR="007965C6" w:rsidRPr="00660A2E">
        <w:rPr>
          <w:rFonts w:ascii="Times New Roman" w:eastAsia="仿宋_GB2312" w:hAnsi="Times New Roman" w:cs="Times New Roman"/>
          <w:sz w:val="32"/>
          <w:szCs w:val="32"/>
        </w:rPr>
        <w:t>超过</w:t>
      </w:r>
      <w:r w:rsidR="007965C6" w:rsidRPr="00660A2E">
        <w:rPr>
          <w:rFonts w:ascii="Times New Roman" w:eastAsia="仿宋_GB2312" w:hAnsi="Times New Roman" w:cs="Times New Roman"/>
          <w:sz w:val="32"/>
          <w:szCs w:val="32"/>
        </w:rPr>
        <w:t>6</w:t>
      </w:r>
      <w:r w:rsidR="007965C6" w:rsidRPr="00660A2E">
        <w:rPr>
          <w:rFonts w:ascii="Times New Roman" w:eastAsia="仿宋_GB2312" w:hAnsi="Times New Roman" w:cs="Times New Roman"/>
          <w:sz w:val="32"/>
          <w:szCs w:val="32"/>
        </w:rPr>
        <w:t>层</w:t>
      </w:r>
      <w:r w:rsidR="00FF1F39" w:rsidRPr="00660A2E">
        <w:rPr>
          <w:rFonts w:ascii="Times New Roman" w:eastAsia="仿宋_GB2312" w:hAnsi="Times New Roman" w:cs="Times New Roman"/>
          <w:sz w:val="32"/>
          <w:szCs w:val="32"/>
        </w:rPr>
        <w:t>等条件</w:t>
      </w:r>
      <w:r w:rsidR="00FF1F39" w:rsidRPr="00660A2E">
        <w:rPr>
          <w:rFonts w:ascii="Times New Roman" w:eastAsia="仿宋_GB2312" w:hAnsi="Times New Roman" w:cs="Times New Roman" w:hint="eastAsia"/>
          <w:sz w:val="32"/>
          <w:szCs w:val="32"/>
        </w:rPr>
        <w:t>后</w:t>
      </w:r>
      <w:r w:rsidR="007965C6" w:rsidRPr="00660A2E">
        <w:rPr>
          <w:rFonts w:ascii="Times New Roman" w:eastAsia="仿宋_GB2312" w:hAnsi="Times New Roman" w:cs="Times New Roman"/>
          <w:sz w:val="32"/>
          <w:szCs w:val="32"/>
        </w:rPr>
        <w:t>，按宅基地实际使用面积和房屋实际建筑面积进行确权登记。</w:t>
      </w:r>
    </w:p>
    <w:p w:rsidR="00BC79BD"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color w:val="000000" w:themeColor="text1"/>
          <w:sz w:val="32"/>
          <w:szCs w:val="32"/>
        </w:rPr>
        <w:t>（三）</w:t>
      </w:r>
      <w:r w:rsidR="009921E2" w:rsidRPr="00660A2E">
        <w:rPr>
          <w:rFonts w:ascii="Times New Roman" w:eastAsia="仿宋_GB2312" w:hAnsi="Times New Roman" w:cs="Times New Roman"/>
          <w:sz w:val="32"/>
          <w:szCs w:val="32"/>
        </w:rPr>
        <w:t>1999</w:t>
      </w:r>
      <w:r w:rsidR="009921E2" w:rsidRPr="00660A2E">
        <w:rPr>
          <w:rFonts w:ascii="Times New Roman" w:eastAsia="仿宋_GB2312" w:hAnsi="Times New Roman" w:cs="Times New Roman"/>
          <w:sz w:val="32"/>
          <w:szCs w:val="32"/>
        </w:rPr>
        <w:t>年</w:t>
      </w:r>
      <w:r w:rsidR="009921E2" w:rsidRPr="00660A2E">
        <w:rPr>
          <w:rFonts w:ascii="Times New Roman" w:eastAsia="仿宋_GB2312" w:hAnsi="Times New Roman" w:cs="Times New Roman"/>
          <w:sz w:val="32"/>
          <w:szCs w:val="32"/>
        </w:rPr>
        <w:t>1</w:t>
      </w:r>
      <w:r w:rsidR="009921E2" w:rsidRPr="00660A2E">
        <w:rPr>
          <w:rFonts w:ascii="Times New Roman" w:eastAsia="仿宋_GB2312" w:hAnsi="Times New Roman" w:cs="Times New Roman"/>
          <w:sz w:val="32"/>
          <w:szCs w:val="32"/>
        </w:rPr>
        <w:t>月</w:t>
      </w:r>
      <w:r w:rsidR="009921E2" w:rsidRPr="00660A2E">
        <w:rPr>
          <w:rFonts w:ascii="Times New Roman" w:eastAsia="仿宋_GB2312" w:hAnsi="Times New Roman" w:cs="Times New Roman"/>
          <w:sz w:val="32"/>
          <w:szCs w:val="32"/>
        </w:rPr>
        <w:t>1</w:t>
      </w:r>
      <w:r w:rsidR="009921E2" w:rsidRPr="00660A2E">
        <w:rPr>
          <w:rFonts w:ascii="Times New Roman" w:eastAsia="仿宋_GB2312" w:hAnsi="Times New Roman" w:cs="Times New Roman"/>
          <w:sz w:val="32"/>
          <w:szCs w:val="32"/>
        </w:rPr>
        <w:t>日《中华人民共和国土地管理法》（</w:t>
      </w:r>
      <w:r w:rsidR="00B12C5C" w:rsidRPr="00660A2E">
        <w:rPr>
          <w:rFonts w:ascii="Times New Roman" w:eastAsia="仿宋_GB2312" w:hAnsi="Times New Roman" w:cs="Times New Roman"/>
          <w:sz w:val="32"/>
          <w:szCs w:val="32"/>
        </w:rPr>
        <w:t>1998</w:t>
      </w:r>
      <w:r w:rsidR="00B12C5C" w:rsidRPr="00660A2E">
        <w:rPr>
          <w:rFonts w:ascii="Times New Roman" w:eastAsia="仿宋_GB2312" w:hAnsi="Times New Roman" w:cs="Times New Roman"/>
          <w:sz w:val="32"/>
          <w:szCs w:val="32"/>
        </w:rPr>
        <w:t>修订</w:t>
      </w:r>
      <w:r w:rsidR="009921E2" w:rsidRPr="00660A2E">
        <w:rPr>
          <w:rFonts w:ascii="Times New Roman" w:eastAsia="仿宋_GB2312" w:hAnsi="Times New Roman" w:cs="Times New Roman"/>
          <w:sz w:val="32"/>
          <w:szCs w:val="32"/>
        </w:rPr>
        <w:t>）实施时起至</w:t>
      </w:r>
      <w:r w:rsidR="009921E2" w:rsidRPr="00660A2E">
        <w:rPr>
          <w:rFonts w:ascii="Times New Roman" w:eastAsia="仿宋_GB2312" w:hAnsi="Times New Roman" w:cs="Times New Roman"/>
          <w:sz w:val="32"/>
          <w:szCs w:val="32"/>
        </w:rPr>
        <w:t>2004</w:t>
      </w:r>
      <w:r w:rsidR="009921E2" w:rsidRPr="00660A2E">
        <w:rPr>
          <w:rFonts w:ascii="Times New Roman" w:eastAsia="仿宋_GB2312" w:hAnsi="Times New Roman" w:cs="Times New Roman"/>
          <w:sz w:val="32"/>
          <w:szCs w:val="32"/>
        </w:rPr>
        <w:t>年</w:t>
      </w:r>
      <w:r w:rsidR="009921E2" w:rsidRPr="00660A2E">
        <w:rPr>
          <w:rFonts w:ascii="Times New Roman" w:eastAsia="仿宋_GB2312" w:hAnsi="Times New Roman" w:cs="Times New Roman"/>
          <w:sz w:val="32"/>
          <w:szCs w:val="32"/>
        </w:rPr>
        <w:t>10</w:t>
      </w:r>
      <w:r w:rsidR="009921E2" w:rsidRPr="00660A2E">
        <w:rPr>
          <w:rFonts w:ascii="Times New Roman" w:eastAsia="仿宋_GB2312" w:hAnsi="Times New Roman" w:cs="Times New Roman"/>
          <w:sz w:val="32"/>
          <w:szCs w:val="32"/>
        </w:rPr>
        <w:t>月</w:t>
      </w:r>
      <w:r w:rsidR="009921E2" w:rsidRPr="00660A2E">
        <w:rPr>
          <w:rFonts w:ascii="Times New Roman" w:eastAsia="仿宋_GB2312" w:hAnsi="Times New Roman" w:cs="Times New Roman"/>
          <w:sz w:val="32"/>
          <w:szCs w:val="32"/>
        </w:rPr>
        <w:t>1</w:t>
      </w:r>
      <w:r w:rsidR="009921E2" w:rsidRPr="00660A2E">
        <w:rPr>
          <w:rFonts w:ascii="Times New Roman" w:eastAsia="仿宋_GB2312" w:hAnsi="Times New Roman" w:cs="Times New Roman"/>
          <w:sz w:val="32"/>
          <w:szCs w:val="32"/>
        </w:rPr>
        <w:t>日</w:t>
      </w:r>
      <w:r w:rsidR="00FF1F39" w:rsidRPr="00660A2E">
        <w:rPr>
          <w:rFonts w:ascii="Times New Roman" w:eastAsia="仿宋_GB2312" w:hAnsi="Times New Roman" w:cs="Times New Roman" w:hint="eastAsia"/>
          <w:sz w:val="32"/>
          <w:szCs w:val="32"/>
        </w:rPr>
        <w:t>期间建成</w:t>
      </w:r>
      <w:r w:rsidR="009921E2" w:rsidRPr="00660A2E">
        <w:rPr>
          <w:rFonts w:ascii="Times New Roman" w:eastAsia="仿宋_GB2312" w:hAnsi="Times New Roman" w:cs="Times New Roman"/>
          <w:sz w:val="32"/>
          <w:szCs w:val="32"/>
        </w:rPr>
        <w:t>，至今</w:t>
      </w:r>
      <w:r w:rsidR="00A50975" w:rsidRPr="00660A2E">
        <w:rPr>
          <w:rFonts w:ascii="Times New Roman" w:eastAsia="仿宋_GB2312" w:hAnsi="Times New Roman" w:cs="Times New Roman"/>
          <w:sz w:val="32"/>
          <w:szCs w:val="32"/>
        </w:rPr>
        <w:t>未扩建或拆（翻）建</w:t>
      </w:r>
      <w:r w:rsidR="00A50975" w:rsidRPr="00660A2E">
        <w:rPr>
          <w:rFonts w:ascii="Times New Roman" w:eastAsia="仿宋_GB2312" w:hAnsi="Times New Roman" w:cs="Times New Roman" w:hint="eastAsia"/>
          <w:sz w:val="32"/>
          <w:szCs w:val="32"/>
        </w:rPr>
        <w:t>的</w:t>
      </w:r>
      <w:r w:rsidR="009921E2" w:rsidRPr="00660A2E">
        <w:rPr>
          <w:rFonts w:ascii="Times New Roman" w:eastAsia="仿宋_GB2312" w:hAnsi="Times New Roman" w:cs="Times New Roman"/>
          <w:sz w:val="32"/>
          <w:szCs w:val="32"/>
        </w:rPr>
        <w:t>，经</w:t>
      </w:r>
      <w:r w:rsidR="00565460" w:rsidRPr="00660A2E">
        <w:rPr>
          <w:rFonts w:ascii="Times New Roman" w:eastAsia="仿宋_GB2312" w:hAnsi="宋体" w:cs="Times New Roman" w:hint="eastAsia"/>
          <w:sz w:val="32"/>
          <w:szCs w:val="32"/>
        </w:rPr>
        <w:t>村（社区）集体经济组织</w:t>
      </w:r>
      <w:r w:rsidR="00565460" w:rsidRPr="00660A2E">
        <w:rPr>
          <w:rFonts w:ascii="Times New Roman" w:eastAsia="仿宋_GB2312" w:hAnsi="Times New Roman" w:cs="Times New Roman" w:hint="eastAsia"/>
          <w:sz w:val="32"/>
          <w:szCs w:val="32"/>
        </w:rPr>
        <w:t>或村</w:t>
      </w:r>
      <w:r w:rsidR="00565460" w:rsidRPr="00660A2E">
        <w:rPr>
          <w:rFonts w:ascii="Times New Roman" w:eastAsia="仿宋_GB2312" w:hAnsi="宋体" w:cs="Times New Roman" w:hint="eastAsia"/>
          <w:sz w:val="32"/>
          <w:szCs w:val="32"/>
        </w:rPr>
        <w:t>（居）</w:t>
      </w:r>
      <w:r w:rsidR="00565460" w:rsidRPr="00660A2E">
        <w:rPr>
          <w:rFonts w:ascii="Times New Roman" w:eastAsia="仿宋_GB2312" w:hAnsi="Times New Roman" w:cs="Times New Roman" w:hint="eastAsia"/>
          <w:sz w:val="32"/>
          <w:szCs w:val="32"/>
        </w:rPr>
        <w:t>民委员会</w:t>
      </w:r>
      <w:r w:rsidR="009921E2" w:rsidRPr="00660A2E">
        <w:rPr>
          <w:rFonts w:ascii="Times New Roman" w:eastAsia="仿宋_GB2312" w:hAnsi="Times New Roman" w:cs="Times New Roman"/>
          <w:sz w:val="32"/>
          <w:szCs w:val="32"/>
        </w:rPr>
        <w:t>同意</w:t>
      </w:r>
      <w:r w:rsidR="00F47496" w:rsidRPr="00660A2E">
        <w:rPr>
          <w:rFonts w:ascii="Times New Roman" w:eastAsia="仿宋_GB2312" w:hAnsi="Times New Roman" w:cs="Times New Roman" w:hint="eastAsia"/>
          <w:sz w:val="32"/>
          <w:szCs w:val="32"/>
        </w:rPr>
        <w:t>（确认宅基地使用权人、面积、四至范围及房屋建成年代等）</w:t>
      </w:r>
      <w:r w:rsidR="00B0154F" w:rsidRPr="00660A2E">
        <w:rPr>
          <w:rFonts w:ascii="Times New Roman" w:eastAsia="仿宋_GB2312" w:hAnsi="Times New Roman" w:cs="Times New Roman" w:hint="eastAsia"/>
          <w:sz w:val="32"/>
          <w:szCs w:val="32"/>
        </w:rPr>
        <w:t>，并</w:t>
      </w:r>
      <w:r w:rsidR="009921E2" w:rsidRPr="00660A2E">
        <w:rPr>
          <w:rFonts w:ascii="Times New Roman" w:eastAsia="仿宋_GB2312" w:hAnsi="Times New Roman" w:cs="Times New Roman"/>
          <w:sz w:val="32"/>
          <w:szCs w:val="32"/>
        </w:rPr>
        <w:t>公示</w:t>
      </w:r>
      <w:r w:rsidR="009921E2" w:rsidRPr="00660A2E">
        <w:rPr>
          <w:rFonts w:ascii="Times New Roman" w:eastAsia="仿宋_GB2312" w:hAnsi="Times New Roman" w:cs="Times New Roman"/>
          <w:sz w:val="32"/>
          <w:szCs w:val="32"/>
        </w:rPr>
        <w:t>30</w:t>
      </w:r>
      <w:r w:rsidR="00F52E84" w:rsidRPr="00660A2E">
        <w:rPr>
          <w:rFonts w:ascii="Times New Roman" w:eastAsia="仿宋_GB2312" w:hAnsi="Times New Roman" w:cs="Times New Roman"/>
          <w:sz w:val="32"/>
          <w:szCs w:val="32"/>
        </w:rPr>
        <w:t>日</w:t>
      </w:r>
      <w:r w:rsidR="00EB2EAA" w:rsidRPr="00660A2E">
        <w:rPr>
          <w:rFonts w:ascii="Times New Roman" w:eastAsia="仿宋_GB2312" w:hAnsi="Times New Roman" w:cs="Times New Roman"/>
          <w:sz w:val="32"/>
          <w:szCs w:val="32"/>
        </w:rPr>
        <w:t>无异议</w:t>
      </w:r>
      <w:r w:rsidR="00D14FDA" w:rsidRPr="00660A2E">
        <w:rPr>
          <w:rFonts w:ascii="Times New Roman" w:eastAsia="仿宋_GB2312" w:hAnsi="Times New Roman" w:cs="Times New Roman" w:hint="eastAsia"/>
          <w:sz w:val="32"/>
          <w:szCs w:val="32"/>
        </w:rPr>
        <w:t>且</w:t>
      </w:r>
      <w:r w:rsidR="00EB2EAA" w:rsidRPr="00660A2E">
        <w:rPr>
          <w:rFonts w:ascii="Times New Roman" w:eastAsia="仿宋_GB2312" w:hAnsi="Times New Roman" w:cs="Times New Roman"/>
          <w:sz w:val="32"/>
          <w:szCs w:val="32"/>
        </w:rPr>
        <w:t>出具证明，报</w:t>
      </w:r>
      <w:r w:rsidR="009C1899" w:rsidRPr="00660A2E">
        <w:rPr>
          <w:rFonts w:ascii="Times New Roman" w:eastAsia="仿宋_GB2312" w:hAnsi="Times New Roman" w:cs="Times New Roman" w:hint="eastAsia"/>
          <w:sz w:val="32"/>
          <w:szCs w:val="32"/>
        </w:rPr>
        <w:t>镇人民政府（街道办事处）</w:t>
      </w:r>
      <w:r w:rsidR="009921E2" w:rsidRPr="00660A2E">
        <w:rPr>
          <w:rFonts w:ascii="Times New Roman" w:eastAsia="仿宋_GB2312" w:hAnsi="Times New Roman" w:cs="Times New Roman"/>
          <w:sz w:val="32"/>
          <w:szCs w:val="32"/>
        </w:rPr>
        <w:t>组织本辖区的职能部门审</w:t>
      </w:r>
      <w:r w:rsidR="004343EB" w:rsidRPr="00660A2E">
        <w:rPr>
          <w:rFonts w:ascii="Times New Roman" w:eastAsia="仿宋_GB2312" w:hAnsi="Times New Roman" w:cs="Times New Roman" w:hint="eastAsia"/>
          <w:sz w:val="32"/>
          <w:szCs w:val="32"/>
        </w:rPr>
        <w:t>查</w:t>
      </w:r>
      <w:r w:rsidR="009921E2" w:rsidRPr="00660A2E">
        <w:rPr>
          <w:rFonts w:ascii="Times New Roman" w:eastAsia="仿宋_GB2312" w:hAnsi="Times New Roman" w:cs="Times New Roman"/>
          <w:sz w:val="32"/>
          <w:szCs w:val="32"/>
        </w:rPr>
        <w:t>确认符合确权登记主体资格、</w:t>
      </w:r>
      <w:r w:rsidR="00A35D6E" w:rsidRPr="00660A2E">
        <w:rPr>
          <w:rFonts w:ascii="Times New Roman" w:eastAsia="仿宋_GB2312" w:hAnsi="Times New Roman" w:cs="Times New Roman"/>
          <w:sz w:val="32"/>
          <w:szCs w:val="32"/>
        </w:rPr>
        <w:t>现行</w:t>
      </w:r>
      <w:r w:rsidR="009921E2" w:rsidRPr="00660A2E">
        <w:rPr>
          <w:rFonts w:ascii="Times New Roman" w:eastAsia="仿宋_GB2312" w:hAnsi="Times New Roman" w:cs="Times New Roman"/>
          <w:sz w:val="32"/>
          <w:szCs w:val="32"/>
        </w:rPr>
        <w:t>的</w:t>
      </w:r>
      <w:r w:rsidR="00E63E7E" w:rsidRPr="00660A2E">
        <w:rPr>
          <w:rFonts w:ascii="Times New Roman" w:eastAsia="仿宋_GB2312" w:hAnsi="Times New Roman" w:cs="Times New Roman" w:hint="eastAsia"/>
          <w:sz w:val="32"/>
          <w:szCs w:val="32"/>
        </w:rPr>
        <w:t>土地利用总体规划和城市（镇）总体规划</w:t>
      </w:r>
      <w:r w:rsidR="00580218" w:rsidRPr="00660A2E">
        <w:rPr>
          <w:rFonts w:ascii="Times New Roman" w:eastAsia="仿宋_GB2312" w:hAnsi="Times New Roman" w:cs="Times New Roman" w:hint="eastAsia"/>
          <w:sz w:val="32"/>
          <w:szCs w:val="32"/>
        </w:rPr>
        <w:t>（国土空间规划批准实施后，需符合国土空间规划）</w:t>
      </w:r>
      <w:r w:rsidR="00FF1F39" w:rsidRPr="00660A2E">
        <w:rPr>
          <w:rFonts w:ascii="Times New Roman" w:eastAsia="仿宋_GB2312" w:hAnsi="Times New Roman" w:cs="Times New Roman" w:hint="eastAsia"/>
          <w:sz w:val="32"/>
          <w:szCs w:val="32"/>
        </w:rPr>
        <w:t>、</w:t>
      </w:r>
      <w:r w:rsidR="00BC6AD8" w:rsidRPr="00660A2E">
        <w:rPr>
          <w:rFonts w:ascii="Times New Roman" w:eastAsia="仿宋_GB2312" w:hAnsi="Times New Roman" w:cs="Times New Roman"/>
          <w:sz w:val="32"/>
          <w:szCs w:val="32"/>
        </w:rPr>
        <w:t>宅基地</w:t>
      </w:r>
      <w:r w:rsidR="00BC6AD8" w:rsidRPr="00660A2E">
        <w:rPr>
          <w:rFonts w:ascii="Times New Roman" w:eastAsia="仿宋_GB2312" w:hAnsi="Times New Roman" w:cs="Times New Roman" w:hint="eastAsia"/>
          <w:sz w:val="32"/>
          <w:szCs w:val="32"/>
        </w:rPr>
        <w:t>用</w:t>
      </w:r>
      <w:r w:rsidR="00BC6AD8" w:rsidRPr="00660A2E">
        <w:rPr>
          <w:rFonts w:ascii="Times New Roman" w:eastAsia="仿宋_GB2312" w:hAnsi="Times New Roman" w:cs="Times New Roman"/>
          <w:sz w:val="32"/>
          <w:szCs w:val="32"/>
        </w:rPr>
        <w:t>地面积</w:t>
      </w:r>
      <w:r w:rsidR="00BC6AD8" w:rsidRPr="00660A2E">
        <w:rPr>
          <w:rFonts w:ascii="Times New Roman" w:eastAsia="仿宋_GB2312" w:hAnsi="Times New Roman" w:cs="Times New Roman" w:hint="eastAsia"/>
          <w:sz w:val="32"/>
          <w:szCs w:val="32"/>
        </w:rPr>
        <w:t>不超过</w:t>
      </w:r>
      <w:r w:rsidR="00BC6AD8" w:rsidRPr="00660A2E">
        <w:rPr>
          <w:rFonts w:ascii="Times New Roman" w:eastAsia="仿宋_GB2312" w:hAnsi="Times New Roman" w:cs="Times New Roman" w:hint="eastAsia"/>
          <w:sz w:val="32"/>
          <w:szCs w:val="32"/>
        </w:rPr>
        <w:t>150</w:t>
      </w:r>
      <w:r w:rsidR="00BC6AD8" w:rsidRPr="00660A2E">
        <w:rPr>
          <w:rFonts w:ascii="Times New Roman" w:eastAsia="仿宋_GB2312" w:hAnsi="Times New Roman" w:cs="Times New Roman" w:hint="eastAsia"/>
          <w:sz w:val="32"/>
          <w:szCs w:val="32"/>
        </w:rPr>
        <w:t>平方米</w:t>
      </w:r>
      <w:r w:rsidR="007436F7" w:rsidRPr="00660A2E">
        <w:rPr>
          <w:rFonts w:ascii="Times New Roman" w:eastAsia="仿宋_GB2312" w:hAnsi="Times New Roman" w:cs="Times New Roman" w:hint="eastAsia"/>
          <w:sz w:val="32"/>
          <w:szCs w:val="32"/>
        </w:rPr>
        <w:t>、</w:t>
      </w:r>
      <w:r w:rsidR="00BC6AD8" w:rsidRPr="00660A2E">
        <w:rPr>
          <w:rFonts w:ascii="Times New Roman" w:eastAsia="仿宋_GB2312" w:hAnsi="Times New Roman" w:cs="Times New Roman" w:hint="eastAsia"/>
          <w:sz w:val="32"/>
          <w:szCs w:val="32"/>
        </w:rPr>
        <w:t>总</w:t>
      </w:r>
      <w:r w:rsidR="00BC6AD8" w:rsidRPr="00660A2E">
        <w:rPr>
          <w:rFonts w:ascii="Times New Roman" w:eastAsia="仿宋_GB2312" w:hAnsi="Times New Roman" w:cs="Times New Roman"/>
          <w:sz w:val="32"/>
          <w:szCs w:val="32"/>
        </w:rPr>
        <w:t>建筑面积</w:t>
      </w:r>
      <w:r w:rsidR="00BC6AD8" w:rsidRPr="00660A2E">
        <w:rPr>
          <w:rFonts w:ascii="Times New Roman" w:eastAsia="仿宋_GB2312" w:hAnsi="Times New Roman" w:cs="Times New Roman" w:hint="eastAsia"/>
          <w:sz w:val="32"/>
          <w:szCs w:val="32"/>
        </w:rPr>
        <w:t>不超过</w:t>
      </w:r>
      <w:r w:rsidR="00BC6AD8" w:rsidRPr="00660A2E">
        <w:rPr>
          <w:rFonts w:ascii="Times New Roman" w:eastAsia="仿宋_GB2312" w:hAnsi="Times New Roman" w:cs="Times New Roman" w:hint="eastAsia"/>
          <w:sz w:val="32"/>
          <w:szCs w:val="32"/>
        </w:rPr>
        <w:t>600</w:t>
      </w:r>
      <w:r w:rsidR="00BC6AD8" w:rsidRPr="00660A2E">
        <w:rPr>
          <w:rFonts w:ascii="Times New Roman" w:eastAsia="仿宋_GB2312" w:hAnsi="Times New Roman" w:cs="Times New Roman" w:hint="eastAsia"/>
          <w:sz w:val="32"/>
          <w:szCs w:val="32"/>
        </w:rPr>
        <w:t>平方米</w:t>
      </w:r>
      <w:r w:rsidR="007436F7" w:rsidRPr="00660A2E">
        <w:rPr>
          <w:rFonts w:ascii="Times New Roman" w:eastAsia="仿宋_GB2312" w:hAnsi="Times New Roman" w:cs="Times New Roman" w:hint="eastAsia"/>
          <w:sz w:val="32"/>
          <w:szCs w:val="32"/>
        </w:rPr>
        <w:t>及</w:t>
      </w:r>
      <w:r w:rsidR="00BC6AD8" w:rsidRPr="00660A2E">
        <w:rPr>
          <w:rFonts w:ascii="Times New Roman" w:eastAsia="仿宋_GB2312" w:hAnsi="Times New Roman" w:cs="Times New Roman" w:hint="eastAsia"/>
          <w:sz w:val="32"/>
          <w:szCs w:val="32"/>
        </w:rPr>
        <w:t>建筑</w:t>
      </w:r>
      <w:r w:rsidR="00BC6AD8" w:rsidRPr="00660A2E">
        <w:rPr>
          <w:rFonts w:ascii="Times New Roman" w:eastAsia="仿宋_GB2312" w:hAnsi="Times New Roman" w:cs="Times New Roman"/>
          <w:sz w:val="32"/>
          <w:szCs w:val="32"/>
        </w:rPr>
        <w:t>层数</w:t>
      </w:r>
      <w:r w:rsidR="00BC6AD8" w:rsidRPr="00660A2E">
        <w:rPr>
          <w:rFonts w:ascii="Times New Roman" w:eastAsia="仿宋_GB2312" w:hAnsi="Times New Roman" w:cs="Times New Roman" w:hint="eastAsia"/>
          <w:sz w:val="32"/>
          <w:szCs w:val="32"/>
        </w:rPr>
        <w:t>不</w:t>
      </w:r>
      <w:r w:rsidR="00BC6AD8" w:rsidRPr="00660A2E">
        <w:rPr>
          <w:rFonts w:ascii="Times New Roman" w:eastAsia="仿宋_GB2312" w:hAnsi="Times New Roman" w:cs="Times New Roman"/>
          <w:sz w:val="32"/>
          <w:szCs w:val="32"/>
        </w:rPr>
        <w:t>超过</w:t>
      </w:r>
      <w:r w:rsidR="00BC6AD8" w:rsidRPr="00660A2E">
        <w:rPr>
          <w:rFonts w:ascii="Times New Roman" w:eastAsia="仿宋_GB2312" w:hAnsi="Times New Roman" w:cs="Times New Roman"/>
          <w:sz w:val="32"/>
          <w:szCs w:val="32"/>
        </w:rPr>
        <w:t>6</w:t>
      </w:r>
      <w:r w:rsidR="00BC6AD8" w:rsidRPr="00660A2E">
        <w:rPr>
          <w:rFonts w:ascii="Times New Roman" w:eastAsia="仿宋_GB2312" w:hAnsi="Times New Roman" w:cs="Times New Roman"/>
          <w:sz w:val="32"/>
          <w:szCs w:val="32"/>
        </w:rPr>
        <w:t>层</w:t>
      </w:r>
      <w:r w:rsidR="00FF1F39" w:rsidRPr="00660A2E">
        <w:rPr>
          <w:rFonts w:ascii="Times New Roman" w:eastAsia="仿宋_GB2312" w:hAnsi="Times New Roman" w:cs="Times New Roman"/>
          <w:sz w:val="32"/>
          <w:szCs w:val="32"/>
        </w:rPr>
        <w:t>等条件</w:t>
      </w:r>
      <w:r w:rsidR="00FF1F39" w:rsidRPr="00660A2E">
        <w:rPr>
          <w:rFonts w:ascii="Times New Roman" w:eastAsia="仿宋_GB2312" w:hAnsi="Times New Roman" w:cs="Times New Roman" w:hint="eastAsia"/>
          <w:sz w:val="32"/>
          <w:szCs w:val="32"/>
        </w:rPr>
        <w:t>后</w:t>
      </w:r>
      <w:r w:rsidR="00BC6AD8" w:rsidRPr="00660A2E">
        <w:rPr>
          <w:rFonts w:ascii="Times New Roman" w:eastAsia="仿宋_GB2312" w:hAnsi="Times New Roman" w:cs="Times New Roman"/>
          <w:sz w:val="32"/>
          <w:szCs w:val="32"/>
        </w:rPr>
        <w:t>，</w:t>
      </w:r>
      <w:r w:rsidR="00BC79BD" w:rsidRPr="00660A2E">
        <w:rPr>
          <w:rFonts w:ascii="Times New Roman" w:eastAsia="仿宋_GB2312" w:hAnsi="Times New Roman" w:cs="Times New Roman"/>
          <w:sz w:val="32"/>
          <w:szCs w:val="32"/>
        </w:rPr>
        <w:t>按宅基地实际使用面积和房屋实际建筑面积进行确权登记。</w:t>
      </w:r>
    </w:p>
    <w:p w:rsidR="00B00322"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（四）</w:t>
      </w:r>
      <w:r w:rsidR="00F62319" w:rsidRPr="00660A2E">
        <w:rPr>
          <w:rFonts w:ascii="Times New Roman" w:eastAsia="仿宋_GB2312" w:hAnsi="Times New Roman" w:cs="Times New Roman"/>
          <w:sz w:val="32"/>
          <w:szCs w:val="32"/>
        </w:rPr>
        <w:t>2004</w:t>
      </w:r>
      <w:r w:rsidR="00F62319" w:rsidRPr="00660A2E">
        <w:rPr>
          <w:rFonts w:ascii="Times New Roman" w:eastAsia="仿宋_GB2312" w:hAnsi="Times New Roman" w:cs="Times New Roman"/>
          <w:sz w:val="32"/>
          <w:szCs w:val="32"/>
        </w:rPr>
        <w:t>年</w:t>
      </w:r>
      <w:r w:rsidR="00F62319" w:rsidRPr="00660A2E">
        <w:rPr>
          <w:rFonts w:ascii="Times New Roman" w:eastAsia="仿宋_GB2312" w:hAnsi="Times New Roman" w:cs="Times New Roman"/>
          <w:sz w:val="32"/>
          <w:szCs w:val="32"/>
        </w:rPr>
        <w:t>10</w:t>
      </w:r>
      <w:r w:rsidR="00F62319" w:rsidRPr="00660A2E">
        <w:rPr>
          <w:rFonts w:ascii="Times New Roman" w:eastAsia="仿宋_GB2312" w:hAnsi="Times New Roman" w:cs="Times New Roman"/>
          <w:sz w:val="32"/>
          <w:szCs w:val="32"/>
        </w:rPr>
        <w:t>月</w:t>
      </w:r>
      <w:r w:rsidR="00F62319" w:rsidRPr="00660A2E">
        <w:rPr>
          <w:rFonts w:ascii="Times New Roman" w:eastAsia="仿宋_GB2312" w:hAnsi="Times New Roman" w:cs="Times New Roman"/>
          <w:sz w:val="32"/>
          <w:szCs w:val="32"/>
        </w:rPr>
        <w:t>1</w:t>
      </w:r>
      <w:r w:rsidR="00F62319" w:rsidRPr="00660A2E">
        <w:rPr>
          <w:rFonts w:ascii="Times New Roman" w:eastAsia="仿宋_GB2312" w:hAnsi="Times New Roman" w:cs="Times New Roman"/>
          <w:sz w:val="32"/>
          <w:szCs w:val="32"/>
        </w:rPr>
        <w:t>日</w:t>
      </w:r>
      <w:r w:rsidR="00B7225A" w:rsidRPr="00660A2E">
        <w:rPr>
          <w:rFonts w:ascii="Times New Roman" w:eastAsia="仿宋_GB2312" w:hAnsi="Times New Roman" w:cs="Times New Roman" w:hint="eastAsia"/>
          <w:sz w:val="32"/>
          <w:szCs w:val="32"/>
        </w:rPr>
        <w:t>后</w:t>
      </w:r>
      <w:r w:rsidR="005B228C" w:rsidRPr="00660A2E">
        <w:rPr>
          <w:rFonts w:ascii="Times New Roman" w:eastAsia="仿宋_GB2312" w:hAnsi="Times New Roman" w:cs="Times New Roman" w:hint="eastAsia"/>
          <w:sz w:val="32"/>
          <w:szCs w:val="32"/>
        </w:rPr>
        <w:t>建成的</w:t>
      </w:r>
      <w:r w:rsidR="009B703C" w:rsidRPr="00660A2E">
        <w:rPr>
          <w:rFonts w:ascii="Times New Roman" w:eastAsia="仿宋_GB2312" w:hAnsi="Times New Roman" w:cs="Times New Roman"/>
          <w:sz w:val="32"/>
          <w:szCs w:val="32"/>
        </w:rPr>
        <w:t>，</w:t>
      </w:r>
      <w:r w:rsidR="00A87A58" w:rsidRPr="00660A2E">
        <w:rPr>
          <w:rFonts w:ascii="Times New Roman" w:eastAsia="仿宋_GB2312" w:hAnsi="Times New Roman" w:cs="Times New Roman" w:hint="eastAsia"/>
          <w:sz w:val="32"/>
          <w:szCs w:val="32"/>
        </w:rPr>
        <w:t>需根据</w:t>
      </w:r>
      <w:r w:rsidR="00516528" w:rsidRPr="00660A2E">
        <w:rPr>
          <w:rFonts w:ascii="Times New Roman" w:eastAsia="仿宋_GB2312" w:hAnsi="Times New Roman" w:cs="Times New Roman"/>
          <w:sz w:val="32"/>
          <w:szCs w:val="32"/>
        </w:rPr>
        <w:t>我市</w:t>
      </w:r>
      <w:r w:rsidR="00E2375D" w:rsidRPr="00660A2E">
        <w:rPr>
          <w:rFonts w:ascii="Times New Roman" w:eastAsia="仿宋_GB2312" w:hAnsi="Times New Roman" w:cs="Times New Roman"/>
          <w:sz w:val="32"/>
          <w:szCs w:val="32"/>
        </w:rPr>
        <w:t>宅基地</w:t>
      </w:r>
      <w:r w:rsidR="00516528" w:rsidRPr="00660A2E">
        <w:rPr>
          <w:rFonts w:ascii="Times New Roman" w:eastAsia="仿宋_GB2312" w:hAnsi="Times New Roman" w:cs="Times New Roman"/>
          <w:sz w:val="32"/>
          <w:szCs w:val="32"/>
        </w:rPr>
        <w:t>审批政策</w:t>
      </w:r>
      <w:r w:rsidR="007A1291" w:rsidRPr="00660A2E">
        <w:rPr>
          <w:rFonts w:ascii="Times New Roman" w:eastAsia="仿宋_GB2312" w:hAnsi="Times New Roman" w:cs="Times New Roman"/>
          <w:sz w:val="32"/>
          <w:szCs w:val="32"/>
        </w:rPr>
        <w:t>完善相关</w:t>
      </w:r>
      <w:r w:rsidR="00BF3B33" w:rsidRPr="00660A2E">
        <w:rPr>
          <w:rFonts w:ascii="Times New Roman" w:eastAsia="仿宋_GB2312" w:hAnsi="Times New Roman" w:cs="Times New Roman"/>
          <w:sz w:val="32"/>
          <w:szCs w:val="32"/>
        </w:rPr>
        <w:t>用地</w:t>
      </w:r>
      <w:r w:rsidR="007A1291" w:rsidRPr="00660A2E">
        <w:rPr>
          <w:rFonts w:ascii="Times New Roman" w:eastAsia="仿宋_GB2312" w:hAnsi="Times New Roman" w:cs="Times New Roman"/>
          <w:sz w:val="32"/>
          <w:szCs w:val="32"/>
        </w:rPr>
        <w:t>手续后，再办理</w:t>
      </w:r>
      <w:r w:rsidR="00516528" w:rsidRPr="00660A2E">
        <w:rPr>
          <w:rFonts w:ascii="Times New Roman" w:eastAsia="仿宋_GB2312" w:hAnsi="Times New Roman" w:cs="Times New Roman"/>
          <w:sz w:val="32"/>
          <w:szCs w:val="32"/>
        </w:rPr>
        <w:t>确权</w:t>
      </w:r>
      <w:r w:rsidR="009B703C" w:rsidRPr="00660A2E">
        <w:rPr>
          <w:rFonts w:ascii="Times New Roman" w:eastAsia="仿宋_GB2312" w:hAnsi="Times New Roman" w:cs="Times New Roman"/>
          <w:sz w:val="32"/>
          <w:szCs w:val="32"/>
        </w:rPr>
        <w:t>登记</w:t>
      </w:r>
      <w:r w:rsidR="002471FE" w:rsidRPr="00660A2E">
        <w:rPr>
          <w:rFonts w:ascii="Times New Roman" w:eastAsia="仿宋_GB2312" w:hAnsi="Times New Roman" w:cs="Times New Roman"/>
          <w:sz w:val="32"/>
          <w:szCs w:val="32"/>
        </w:rPr>
        <w:t>。</w:t>
      </w:r>
    </w:p>
    <w:p w:rsidR="00051B91"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w:t>
      </w:r>
      <w:r w:rsidRPr="00660A2E">
        <w:rPr>
          <w:rFonts w:ascii="Times New Roman" w:eastAsia="黑体" w:hAnsi="黑体" w:cs="Times New Roman" w:hint="eastAsia"/>
          <w:sz w:val="32"/>
          <w:szCs w:val="32"/>
        </w:rPr>
        <w:t>十七</w:t>
      </w:r>
      <w:r w:rsidR="00B00322" w:rsidRPr="00660A2E">
        <w:rPr>
          <w:rFonts w:ascii="Times New Roman" w:eastAsia="黑体" w:hAnsi="黑体" w:cs="Times New Roman"/>
          <w:sz w:val="32"/>
          <w:szCs w:val="32"/>
        </w:rPr>
        <w:t>条</w:t>
      </w:r>
      <w:r w:rsidR="00B00322" w:rsidRPr="00660A2E">
        <w:rPr>
          <w:rFonts w:ascii="Times New Roman" w:eastAsia="仿宋_GB2312" w:hAnsi="Times New Roman" w:cs="Times New Roman"/>
          <w:sz w:val="32"/>
          <w:szCs w:val="32"/>
        </w:rPr>
        <w:t>  </w:t>
      </w:r>
      <w:r w:rsidR="00B00322" w:rsidRPr="00660A2E">
        <w:rPr>
          <w:rFonts w:ascii="Times New Roman" w:eastAsia="仿宋_GB2312" w:hAnsi="Times New Roman" w:cs="Times New Roman"/>
          <w:sz w:val="32"/>
          <w:szCs w:val="32"/>
        </w:rPr>
        <w:t>涉及扩建或拆（翻）建的，建成时间以最后一次扩建或拆（翻）</w:t>
      </w:r>
      <w:proofErr w:type="gramStart"/>
      <w:r w:rsidR="00B00322" w:rsidRPr="00660A2E">
        <w:rPr>
          <w:rFonts w:ascii="Times New Roman" w:eastAsia="仿宋_GB2312" w:hAnsi="Times New Roman" w:cs="Times New Roman"/>
          <w:sz w:val="32"/>
          <w:szCs w:val="32"/>
        </w:rPr>
        <w:t>建完成</w:t>
      </w:r>
      <w:proofErr w:type="gramEnd"/>
      <w:r w:rsidR="00B00322" w:rsidRPr="00660A2E">
        <w:rPr>
          <w:rFonts w:ascii="Times New Roman" w:eastAsia="仿宋_GB2312" w:hAnsi="Times New Roman" w:cs="Times New Roman"/>
          <w:sz w:val="32"/>
          <w:szCs w:val="32"/>
        </w:rPr>
        <w:t>时间为准。</w:t>
      </w:r>
    </w:p>
    <w:p w:rsidR="00453622"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第十</w:t>
      </w:r>
      <w:r w:rsidRPr="00660A2E">
        <w:rPr>
          <w:rFonts w:ascii="Times New Roman" w:eastAsia="黑体" w:hAnsi="黑体" w:cs="Times New Roman" w:hint="eastAsia"/>
          <w:sz w:val="32"/>
          <w:szCs w:val="32"/>
        </w:rPr>
        <w:t>八</w:t>
      </w:r>
      <w:r w:rsidR="00453622" w:rsidRPr="00660A2E">
        <w:rPr>
          <w:rFonts w:ascii="Times New Roman" w:eastAsia="黑体" w:hAnsi="黑体" w:cs="Times New Roman"/>
          <w:sz w:val="32"/>
          <w:szCs w:val="32"/>
        </w:rPr>
        <w:t>条</w:t>
      </w:r>
      <w:r w:rsidR="00453622" w:rsidRPr="00660A2E">
        <w:rPr>
          <w:rFonts w:ascii="Times New Roman" w:eastAsia="黑体" w:hAnsi="Times New Roman" w:cs="Times New Roman"/>
          <w:sz w:val="32"/>
          <w:szCs w:val="32"/>
        </w:rPr>
        <w:t xml:space="preserve">  </w:t>
      </w:r>
      <w:r w:rsidR="00453622" w:rsidRPr="00660A2E">
        <w:rPr>
          <w:rFonts w:ascii="Times New Roman" w:eastAsia="仿宋_GB2312" w:hAnsi="Times New Roman" w:cs="Times New Roman"/>
          <w:sz w:val="32"/>
          <w:szCs w:val="32"/>
        </w:rPr>
        <w:t>不符合本细则确权登记条件的宅基地及地上房屋，经调查后</w:t>
      </w:r>
      <w:r w:rsidR="00B854DC" w:rsidRPr="00660A2E">
        <w:rPr>
          <w:rFonts w:ascii="Times New Roman" w:eastAsia="仿宋_GB2312" w:hAnsi="Times New Roman" w:cs="Times New Roman" w:hint="eastAsia"/>
          <w:sz w:val="32"/>
          <w:szCs w:val="32"/>
        </w:rPr>
        <w:t>一律由镇人民政府（街道办事处）进行统一造册、标图建库、分类处理</w:t>
      </w:r>
      <w:r w:rsidR="00453622" w:rsidRPr="00660A2E">
        <w:rPr>
          <w:rFonts w:ascii="Times New Roman" w:eastAsia="仿宋_GB2312" w:hAnsi="Times New Roman" w:cs="Times New Roman"/>
          <w:sz w:val="32"/>
          <w:szCs w:val="32"/>
        </w:rPr>
        <w:t>。</w:t>
      </w:r>
    </w:p>
    <w:p w:rsidR="007A1291" w:rsidRPr="00D11D39" w:rsidRDefault="00137FE9" w:rsidP="00D11D39">
      <w:pPr>
        <w:spacing w:line="600" w:lineRule="exact"/>
        <w:ind w:firstLineChars="200" w:firstLine="640"/>
        <w:rPr>
          <w:rFonts w:ascii="Times New Roman" w:eastAsia="仿宋_GB2312" w:hAnsi="宋体" w:cs="Times New Roman"/>
          <w:sz w:val="32"/>
          <w:szCs w:val="32"/>
        </w:rPr>
      </w:pPr>
      <w:r w:rsidRPr="00660A2E">
        <w:rPr>
          <w:rFonts w:ascii="Times New Roman" w:eastAsia="黑体" w:hAnsi="黑体" w:cs="Times New Roman"/>
          <w:sz w:val="32"/>
          <w:szCs w:val="32"/>
        </w:rPr>
        <w:t>第</w:t>
      </w:r>
      <w:r w:rsidR="00EC30AD" w:rsidRPr="00660A2E">
        <w:rPr>
          <w:rFonts w:ascii="Times New Roman" w:eastAsia="黑体" w:hAnsi="黑体" w:cs="Times New Roman" w:hint="eastAsia"/>
          <w:sz w:val="32"/>
          <w:szCs w:val="32"/>
        </w:rPr>
        <w:t>十九</w:t>
      </w:r>
      <w:r w:rsidRPr="00660A2E">
        <w:rPr>
          <w:rFonts w:ascii="Times New Roman" w:eastAsia="黑体" w:hAnsi="黑体" w:cs="Times New Roman"/>
          <w:sz w:val="32"/>
          <w:szCs w:val="32"/>
        </w:rPr>
        <w:t>条</w:t>
      </w:r>
      <w:r w:rsidRPr="00660A2E">
        <w:rPr>
          <w:rFonts w:ascii="Times New Roman" w:eastAsia="仿宋_GB2312" w:hAnsi="Times New Roman" w:cs="Times New Roman"/>
          <w:sz w:val="32"/>
          <w:szCs w:val="32"/>
        </w:rPr>
        <w:t xml:space="preserve">  </w:t>
      </w:r>
      <w:r w:rsidR="00BC4F8B" w:rsidRPr="00660A2E">
        <w:rPr>
          <w:rFonts w:ascii="Times New Roman" w:eastAsia="仿宋_GB2312" w:hAnsi="宋体" w:cs="Times New Roman"/>
          <w:sz w:val="32"/>
          <w:szCs w:val="32"/>
        </w:rPr>
        <w:t>无合法的集体建设用地使用权来</w:t>
      </w:r>
      <w:proofErr w:type="gramStart"/>
      <w:r w:rsidR="00BC4F8B" w:rsidRPr="00660A2E">
        <w:rPr>
          <w:rFonts w:ascii="Times New Roman" w:eastAsia="仿宋_GB2312" w:hAnsi="宋体" w:cs="Times New Roman"/>
          <w:sz w:val="32"/>
          <w:szCs w:val="32"/>
        </w:rPr>
        <w:t>源材料</w:t>
      </w:r>
      <w:proofErr w:type="gramEnd"/>
      <w:r w:rsidR="00FA57EB">
        <w:rPr>
          <w:rFonts w:ascii="Times New Roman" w:eastAsia="仿宋_GB2312" w:hAnsi="宋体" w:cs="Times New Roman" w:hint="eastAsia"/>
          <w:sz w:val="32"/>
          <w:szCs w:val="32"/>
        </w:rPr>
        <w:t>，或有</w:t>
      </w:r>
      <w:r w:rsidR="00FA57EB" w:rsidRPr="00660A2E">
        <w:rPr>
          <w:rFonts w:ascii="Times New Roman" w:eastAsia="仿宋_GB2312" w:hAnsi="宋体" w:cs="Times New Roman"/>
          <w:sz w:val="32"/>
          <w:szCs w:val="32"/>
        </w:rPr>
        <w:t>合法的集体建设用地使用权来</w:t>
      </w:r>
      <w:proofErr w:type="gramStart"/>
      <w:r w:rsidR="00FA57EB" w:rsidRPr="00660A2E">
        <w:rPr>
          <w:rFonts w:ascii="Times New Roman" w:eastAsia="仿宋_GB2312" w:hAnsi="宋体" w:cs="Times New Roman"/>
          <w:sz w:val="32"/>
          <w:szCs w:val="32"/>
        </w:rPr>
        <w:t>源材料</w:t>
      </w:r>
      <w:proofErr w:type="gramEnd"/>
      <w:r w:rsidR="00FA57EB">
        <w:rPr>
          <w:rFonts w:ascii="Times New Roman" w:eastAsia="仿宋_GB2312" w:hAnsi="宋体" w:cs="Times New Roman" w:hint="eastAsia"/>
          <w:sz w:val="32"/>
          <w:szCs w:val="32"/>
        </w:rPr>
        <w:t>但</w:t>
      </w:r>
      <w:r w:rsidR="00D11D39" w:rsidRPr="00660A2E">
        <w:rPr>
          <w:rFonts w:ascii="Times New Roman" w:eastAsia="仿宋_GB2312" w:hAnsi="Times New Roman" w:cs="Times New Roman"/>
          <w:sz w:val="32"/>
          <w:szCs w:val="32"/>
        </w:rPr>
        <w:t>未办理建设审批手续</w:t>
      </w:r>
      <w:r w:rsidR="00FA57EB">
        <w:rPr>
          <w:rFonts w:ascii="Times New Roman" w:eastAsia="仿宋_GB2312" w:hAnsi="Times New Roman" w:cs="Times New Roman" w:hint="eastAsia"/>
          <w:sz w:val="32"/>
          <w:szCs w:val="32"/>
        </w:rPr>
        <w:t>或</w:t>
      </w:r>
      <w:r w:rsidR="00D11D39" w:rsidRPr="00660A2E">
        <w:rPr>
          <w:rFonts w:ascii="Times New Roman" w:eastAsia="仿宋_GB2312" w:hAnsi="Times New Roman" w:cs="Times New Roman" w:hint="eastAsia"/>
          <w:sz w:val="32"/>
          <w:szCs w:val="32"/>
        </w:rPr>
        <w:t>房屋</w:t>
      </w:r>
      <w:r w:rsidR="00D11D39">
        <w:rPr>
          <w:rFonts w:ascii="Times New Roman" w:eastAsia="仿宋_GB2312" w:hAnsi="Times New Roman" w:cs="Times New Roman" w:hint="eastAsia"/>
          <w:sz w:val="32"/>
          <w:szCs w:val="32"/>
        </w:rPr>
        <w:t>未依法</w:t>
      </w:r>
      <w:r w:rsidR="00D11D39" w:rsidRPr="00660A2E">
        <w:rPr>
          <w:rFonts w:ascii="Times New Roman" w:eastAsia="仿宋_GB2312" w:hAnsi="Times New Roman" w:cs="Times New Roman" w:hint="eastAsia"/>
          <w:sz w:val="32"/>
          <w:szCs w:val="32"/>
        </w:rPr>
        <w:t>建设</w:t>
      </w:r>
      <w:r w:rsidR="00BC4F8B" w:rsidRPr="00660A2E">
        <w:rPr>
          <w:rFonts w:ascii="Times New Roman" w:eastAsia="仿宋_GB2312" w:hAnsi="宋体" w:cs="Times New Roman"/>
          <w:sz w:val="32"/>
          <w:szCs w:val="32"/>
        </w:rPr>
        <w:t>的</w:t>
      </w:r>
      <w:r w:rsidR="007A1291" w:rsidRPr="00660A2E">
        <w:rPr>
          <w:rFonts w:ascii="Times New Roman" w:eastAsia="仿宋_GB2312" w:hAnsi="Times New Roman" w:cs="Times New Roman"/>
          <w:sz w:val="32"/>
          <w:szCs w:val="32"/>
        </w:rPr>
        <w:t>集体建设用地及地上建筑物</w:t>
      </w:r>
      <w:r w:rsidR="0008044A" w:rsidRPr="00660A2E">
        <w:rPr>
          <w:rFonts w:ascii="Times New Roman" w:eastAsia="仿宋_GB2312" w:hAnsi="Times New Roman" w:cs="Times New Roman" w:hint="eastAsia"/>
          <w:sz w:val="32"/>
          <w:szCs w:val="32"/>
        </w:rPr>
        <w:t>、构筑</w:t>
      </w:r>
      <w:r w:rsidR="0008044A" w:rsidRPr="00660A2E">
        <w:rPr>
          <w:rFonts w:ascii="Times New Roman" w:eastAsia="仿宋_GB2312" w:hAnsi="Times New Roman" w:cs="Times New Roman" w:hint="eastAsia"/>
          <w:sz w:val="32"/>
          <w:szCs w:val="32"/>
        </w:rPr>
        <w:lastRenderedPageBreak/>
        <w:t>物</w:t>
      </w:r>
      <w:r w:rsidR="00BC4F8B" w:rsidRPr="00660A2E">
        <w:rPr>
          <w:rFonts w:ascii="Times New Roman" w:eastAsia="仿宋_GB2312" w:hAnsi="Times New Roman" w:cs="Times New Roman"/>
          <w:sz w:val="32"/>
          <w:szCs w:val="32"/>
        </w:rPr>
        <w:t>，须</w:t>
      </w:r>
      <w:r w:rsidR="007A1291" w:rsidRPr="00660A2E">
        <w:rPr>
          <w:rFonts w:ascii="Times New Roman" w:eastAsia="仿宋_GB2312" w:hAnsi="Times New Roman" w:cs="Times New Roman"/>
          <w:sz w:val="32"/>
          <w:szCs w:val="32"/>
        </w:rPr>
        <w:t>按照《关于印发东莞市历史遗留产业类和公共配套类违法建筑补办不动产权手续实施方案的通知》</w:t>
      </w:r>
      <w:r w:rsidR="00BC4F8B" w:rsidRPr="00660A2E">
        <w:rPr>
          <w:rFonts w:ascii="Times New Roman" w:eastAsia="仿宋_GB2312" w:hAnsi="Times New Roman" w:cs="Times New Roman"/>
          <w:sz w:val="32"/>
          <w:szCs w:val="32"/>
        </w:rPr>
        <w:t>完善</w:t>
      </w:r>
      <w:r w:rsidR="00D05D68" w:rsidRPr="00660A2E">
        <w:rPr>
          <w:rFonts w:ascii="Times New Roman" w:eastAsia="仿宋_GB2312" w:hAnsi="Times New Roman" w:cs="Times New Roman" w:hint="eastAsia"/>
          <w:sz w:val="32"/>
          <w:szCs w:val="32"/>
        </w:rPr>
        <w:t>相关</w:t>
      </w:r>
      <w:r w:rsidR="00BC4F8B" w:rsidRPr="00660A2E">
        <w:rPr>
          <w:rFonts w:ascii="Times New Roman" w:eastAsia="仿宋_GB2312" w:hAnsi="Times New Roman" w:cs="Times New Roman"/>
          <w:sz w:val="32"/>
          <w:szCs w:val="32"/>
        </w:rPr>
        <w:t>审批手续后，再办理确权登记</w:t>
      </w:r>
      <w:r w:rsidR="007A1291" w:rsidRPr="00660A2E">
        <w:rPr>
          <w:rFonts w:ascii="Times New Roman" w:eastAsia="仿宋_GB2312" w:hAnsi="Times New Roman" w:cs="Times New Roman"/>
          <w:sz w:val="32"/>
          <w:szCs w:val="32"/>
        </w:rPr>
        <w:t>。</w:t>
      </w:r>
    </w:p>
    <w:p w:rsidR="007A1291" w:rsidRPr="00660A2E" w:rsidRDefault="00BC4F8B"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w:t>
      </w:r>
      <w:r w:rsidR="002E0843" w:rsidRPr="00660A2E">
        <w:rPr>
          <w:rFonts w:ascii="Times New Roman" w:eastAsia="黑体" w:hAnsi="黑体" w:cs="Times New Roman"/>
          <w:sz w:val="32"/>
          <w:szCs w:val="32"/>
        </w:rPr>
        <w:t>二十</w:t>
      </w:r>
      <w:r w:rsidRPr="00660A2E">
        <w:rPr>
          <w:rFonts w:ascii="Times New Roman" w:eastAsia="黑体" w:hAnsi="黑体" w:cs="Times New Roman"/>
          <w:sz w:val="32"/>
          <w:szCs w:val="32"/>
        </w:rPr>
        <w:t>条</w:t>
      </w:r>
      <w:r w:rsidRPr="00660A2E">
        <w:rPr>
          <w:rFonts w:ascii="Times New Roman" w:eastAsia="仿宋_GB2312" w:hAnsi="Times New Roman" w:cs="Times New Roman"/>
          <w:sz w:val="32"/>
          <w:szCs w:val="32"/>
        </w:rPr>
        <w:t xml:space="preserve">  </w:t>
      </w:r>
      <w:r w:rsidRPr="00660A2E">
        <w:rPr>
          <w:rFonts w:ascii="Times New Roman" w:eastAsia="仿宋_GB2312" w:hAnsi="宋体" w:cs="Times New Roman"/>
          <w:sz w:val="32"/>
          <w:szCs w:val="32"/>
        </w:rPr>
        <w:t>符合登记发证条件的</w:t>
      </w:r>
      <w:r w:rsidR="007A1291" w:rsidRPr="00660A2E">
        <w:rPr>
          <w:rFonts w:ascii="Times New Roman" w:eastAsia="仿宋_GB2312" w:hAnsi="Times New Roman" w:cs="Times New Roman"/>
          <w:sz w:val="32"/>
          <w:szCs w:val="32"/>
        </w:rPr>
        <w:t>农民公寓</w:t>
      </w:r>
      <w:r w:rsidRPr="00660A2E">
        <w:rPr>
          <w:rFonts w:ascii="Times New Roman" w:eastAsia="仿宋_GB2312" w:hAnsi="Times New Roman" w:cs="Times New Roman"/>
          <w:sz w:val="32"/>
          <w:szCs w:val="32"/>
        </w:rPr>
        <w:t>，按照我市已出台的</w:t>
      </w:r>
      <w:r w:rsidR="007A1291" w:rsidRPr="00660A2E">
        <w:rPr>
          <w:rFonts w:ascii="Times New Roman" w:eastAsia="仿宋_GB2312" w:hAnsi="Times New Roman" w:cs="Times New Roman"/>
          <w:sz w:val="32"/>
          <w:szCs w:val="32"/>
        </w:rPr>
        <w:t>《关于开展农民公寓式住房登记发证工作的通知》（东国土资〔</w:t>
      </w:r>
      <w:r w:rsidR="007A1291" w:rsidRPr="00660A2E">
        <w:rPr>
          <w:rFonts w:ascii="Times New Roman" w:eastAsia="仿宋_GB2312" w:hAnsi="Times New Roman" w:cs="Times New Roman"/>
          <w:sz w:val="32"/>
          <w:szCs w:val="32"/>
        </w:rPr>
        <w:t>2019</w:t>
      </w:r>
      <w:r w:rsidR="007A1291" w:rsidRPr="00660A2E">
        <w:rPr>
          <w:rFonts w:ascii="Times New Roman" w:eastAsia="仿宋_GB2312" w:hAnsi="Times New Roman" w:cs="Times New Roman"/>
          <w:sz w:val="32"/>
          <w:szCs w:val="32"/>
        </w:rPr>
        <w:t>〕</w:t>
      </w:r>
      <w:r w:rsidR="007A1291" w:rsidRPr="00660A2E">
        <w:rPr>
          <w:rFonts w:ascii="Times New Roman" w:eastAsia="仿宋_GB2312" w:hAnsi="Times New Roman" w:cs="Times New Roman"/>
          <w:sz w:val="32"/>
          <w:szCs w:val="32"/>
        </w:rPr>
        <w:t>11</w:t>
      </w:r>
      <w:r w:rsidR="007A1291" w:rsidRPr="00660A2E">
        <w:rPr>
          <w:rFonts w:ascii="Times New Roman" w:eastAsia="仿宋_GB2312" w:hAnsi="Times New Roman" w:cs="Times New Roman"/>
          <w:sz w:val="32"/>
          <w:szCs w:val="32"/>
        </w:rPr>
        <w:t>号）有关规定办理</w:t>
      </w:r>
      <w:r w:rsidRPr="00660A2E">
        <w:rPr>
          <w:rFonts w:ascii="Times New Roman" w:eastAsia="仿宋_GB2312" w:hAnsi="Times New Roman" w:cs="Times New Roman"/>
          <w:sz w:val="32"/>
          <w:szCs w:val="32"/>
        </w:rPr>
        <w:t>确权登记</w:t>
      </w:r>
      <w:r w:rsidR="007A1291" w:rsidRPr="00660A2E">
        <w:rPr>
          <w:rFonts w:ascii="Times New Roman" w:eastAsia="仿宋_GB2312" w:hAnsi="Times New Roman" w:cs="Times New Roman"/>
          <w:sz w:val="32"/>
          <w:szCs w:val="32"/>
        </w:rPr>
        <w:t>。</w:t>
      </w:r>
    </w:p>
    <w:p w:rsidR="00304EB3"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第二十</w:t>
      </w:r>
      <w:r w:rsidRPr="00660A2E">
        <w:rPr>
          <w:rFonts w:ascii="Times New Roman" w:eastAsia="黑体" w:hAnsi="黑体" w:cs="Times New Roman" w:hint="eastAsia"/>
          <w:sz w:val="32"/>
          <w:szCs w:val="32"/>
        </w:rPr>
        <w:t>一</w:t>
      </w:r>
      <w:r w:rsidR="00137FE9" w:rsidRPr="00660A2E">
        <w:rPr>
          <w:rFonts w:ascii="Times New Roman" w:eastAsia="黑体" w:hAnsi="黑体" w:cs="Times New Roman"/>
          <w:sz w:val="32"/>
          <w:szCs w:val="32"/>
        </w:rPr>
        <w:t>条</w:t>
      </w:r>
      <w:r w:rsidR="00137FE9" w:rsidRPr="00660A2E">
        <w:rPr>
          <w:rFonts w:ascii="Times New Roman" w:eastAsia="仿宋_GB2312" w:hAnsi="Times New Roman" w:cs="Times New Roman"/>
          <w:sz w:val="32"/>
          <w:szCs w:val="32"/>
        </w:rPr>
        <w:t xml:space="preserve">  </w:t>
      </w:r>
      <w:r w:rsidR="00304EB3" w:rsidRPr="00660A2E">
        <w:rPr>
          <w:rFonts w:ascii="Times New Roman" w:eastAsia="仿宋_GB2312" w:hAnsi="Times New Roman" w:cs="Times New Roman"/>
          <w:sz w:val="32"/>
          <w:szCs w:val="32"/>
        </w:rPr>
        <w:t>因继承、交换、分家析产、赠与等造成宅基地使用权和地上房屋权利人不一致的，经</w:t>
      </w:r>
      <w:r w:rsidR="00B3122A" w:rsidRPr="00660A2E">
        <w:rPr>
          <w:rFonts w:ascii="Times New Roman" w:eastAsia="仿宋_GB2312" w:hAnsi="宋体" w:cs="Times New Roman" w:hint="eastAsia"/>
          <w:sz w:val="32"/>
          <w:szCs w:val="32"/>
        </w:rPr>
        <w:t>村（社区）集体经济组织</w:t>
      </w:r>
      <w:r w:rsidR="00B3122A" w:rsidRPr="00660A2E">
        <w:rPr>
          <w:rFonts w:ascii="Times New Roman" w:eastAsia="仿宋_GB2312" w:hAnsi="Times New Roman" w:cs="Times New Roman" w:hint="eastAsia"/>
          <w:sz w:val="32"/>
          <w:szCs w:val="32"/>
        </w:rPr>
        <w:t>或村</w:t>
      </w:r>
      <w:r w:rsidR="00B3122A" w:rsidRPr="00660A2E">
        <w:rPr>
          <w:rFonts w:ascii="Times New Roman" w:eastAsia="仿宋_GB2312" w:hAnsi="宋体" w:cs="Times New Roman" w:hint="eastAsia"/>
          <w:sz w:val="32"/>
          <w:szCs w:val="32"/>
        </w:rPr>
        <w:t>（居）</w:t>
      </w:r>
      <w:r w:rsidR="00B3122A" w:rsidRPr="00660A2E">
        <w:rPr>
          <w:rFonts w:ascii="Times New Roman" w:eastAsia="仿宋_GB2312" w:hAnsi="Times New Roman" w:cs="Times New Roman" w:hint="eastAsia"/>
          <w:sz w:val="32"/>
          <w:szCs w:val="32"/>
        </w:rPr>
        <w:t>民委员会</w:t>
      </w:r>
      <w:r w:rsidR="00304EB3" w:rsidRPr="00660A2E">
        <w:rPr>
          <w:rFonts w:ascii="Times New Roman" w:eastAsia="仿宋_GB2312" w:hAnsi="Times New Roman" w:cs="Times New Roman"/>
          <w:sz w:val="32"/>
          <w:szCs w:val="32"/>
        </w:rPr>
        <w:t>认定或提供调解协商证明材料，明确宅基地使用权和房屋所有权确权登记的权利主体。因继承房屋获得宅基地使用权的，在不动产权证书及登记簿中应备注说明。</w:t>
      </w:r>
    </w:p>
    <w:p w:rsidR="00304EB3"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第二十</w:t>
      </w:r>
      <w:r w:rsidRPr="00660A2E">
        <w:rPr>
          <w:rFonts w:ascii="Times New Roman" w:eastAsia="黑体" w:hAnsi="黑体" w:cs="Times New Roman" w:hint="eastAsia"/>
          <w:sz w:val="32"/>
          <w:szCs w:val="32"/>
        </w:rPr>
        <w:t>二</w:t>
      </w:r>
      <w:r w:rsidR="003C7F27" w:rsidRPr="00660A2E">
        <w:rPr>
          <w:rFonts w:ascii="Times New Roman" w:eastAsia="黑体" w:hAnsi="黑体" w:cs="Times New Roman"/>
          <w:sz w:val="32"/>
          <w:szCs w:val="32"/>
        </w:rPr>
        <w:t>条</w:t>
      </w:r>
      <w:r w:rsidR="003C7F27" w:rsidRPr="00660A2E">
        <w:rPr>
          <w:rFonts w:ascii="Times New Roman" w:eastAsia="仿宋_GB2312" w:hAnsi="Times New Roman" w:cs="Times New Roman"/>
          <w:sz w:val="32"/>
          <w:szCs w:val="32"/>
        </w:rPr>
        <w:t xml:space="preserve">  </w:t>
      </w:r>
      <w:r w:rsidR="00304EB3" w:rsidRPr="00660A2E">
        <w:rPr>
          <w:rFonts w:ascii="Times New Roman" w:eastAsia="仿宋_GB2312" w:hAnsi="Times New Roman" w:cs="Times New Roman"/>
          <w:sz w:val="32"/>
          <w:szCs w:val="32"/>
        </w:rPr>
        <w:t>已发证书权利人名字有谐音字、错别字、简写字、缩写字</w:t>
      </w:r>
      <w:r w:rsidR="009D52D7" w:rsidRPr="00660A2E">
        <w:rPr>
          <w:rFonts w:ascii="Times New Roman" w:eastAsia="仿宋_GB2312" w:hAnsi="Times New Roman" w:cs="Times New Roman" w:hint="eastAsia"/>
          <w:sz w:val="32"/>
          <w:szCs w:val="32"/>
        </w:rPr>
        <w:t>等与现持有的身份证姓名不一致</w:t>
      </w:r>
      <w:r w:rsidR="00304EB3" w:rsidRPr="00660A2E">
        <w:rPr>
          <w:rFonts w:ascii="Times New Roman" w:eastAsia="仿宋_GB2312" w:hAnsi="Times New Roman" w:cs="Times New Roman"/>
          <w:sz w:val="32"/>
          <w:szCs w:val="32"/>
        </w:rPr>
        <w:t>的，由属地</w:t>
      </w:r>
      <w:r w:rsidR="00B3122A" w:rsidRPr="00660A2E">
        <w:rPr>
          <w:rFonts w:ascii="Times New Roman" w:eastAsia="仿宋_GB2312" w:hAnsi="宋体" w:cs="Times New Roman" w:hint="eastAsia"/>
          <w:sz w:val="32"/>
          <w:szCs w:val="32"/>
        </w:rPr>
        <w:t>村（社区）集体经济组织</w:t>
      </w:r>
      <w:r w:rsidR="00B3122A" w:rsidRPr="00660A2E">
        <w:rPr>
          <w:rFonts w:ascii="Times New Roman" w:eastAsia="仿宋_GB2312" w:hAnsi="Times New Roman" w:cs="Times New Roman" w:hint="eastAsia"/>
          <w:sz w:val="32"/>
          <w:szCs w:val="32"/>
        </w:rPr>
        <w:t>或村</w:t>
      </w:r>
      <w:r w:rsidR="00B3122A" w:rsidRPr="00660A2E">
        <w:rPr>
          <w:rFonts w:ascii="Times New Roman" w:eastAsia="仿宋_GB2312" w:hAnsi="宋体" w:cs="Times New Roman" w:hint="eastAsia"/>
          <w:sz w:val="32"/>
          <w:szCs w:val="32"/>
        </w:rPr>
        <w:t>（居）</w:t>
      </w:r>
      <w:r w:rsidR="00B3122A" w:rsidRPr="00660A2E">
        <w:rPr>
          <w:rFonts w:ascii="Times New Roman" w:eastAsia="仿宋_GB2312" w:hAnsi="Times New Roman" w:cs="Times New Roman" w:hint="eastAsia"/>
          <w:sz w:val="32"/>
          <w:szCs w:val="32"/>
        </w:rPr>
        <w:t>民委员会</w:t>
      </w:r>
      <w:r w:rsidR="00DF6D45" w:rsidRPr="00660A2E">
        <w:rPr>
          <w:rFonts w:ascii="Times New Roman" w:eastAsia="仿宋_GB2312" w:hAnsi="Times New Roman" w:cs="Times New Roman" w:hint="eastAsia"/>
          <w:sz w:val="32"/>
          <w:szCs w:val="32"/>
        </w:rPr>
        <w:t>协助</w:t>
      </w:r>
      <w:r w:rsidR="006E3362" w:rsidRPr="00660A2E">
        <w:rPr>
          <w:rFonts w:ascii="Times New Roman" w:eastAsia="仿宋_GB2312" w:hAnsi="Times New Roman" w:cs="Times New Roman" w:hint="eastAsia"/>
          <w:sz w:val="32"/>
          <w:szCs w:val="32"/>
        </w:rPr>
        <w:t>核实确认</w:t>
      </w:r>
      <w:r w:rsidR="00304EB3" w:rsidRPr="00660A2E">
        <w:rPr>
          <w:rFonts w:ascii="Times New Roman" w:eastAsia="仿宋_GB2312" w:hAnsi="Times New Roman" w:cs="Times New Roman"/>
          <w:sz w:val="32"/>
          <w:szCs w:val="32"/>
        </w:rPr>
        <w:t>后，按身份证记载的名字予以确权登记。</w:t>
      </w:r>
    </w:p>
    <w:p w:rsidR="00304EB3"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第二十</w:t>
      </w:r>
      <w:r w:rsidRPr="00660A2E">
        <w:rPr>
          <w:rFonts w:ascii="Times New Roman" w:eastAsia="黑体" w:hAnsi="黑体" w:cs="Times New Roman" w:hint="eastAsia"/>
          <w:sz w:val="32"/>
          <w:szCs w:val="32"/>
        </w:rPr>
        <w:t>三</w:t>
      </w:r>
      <w:r w:rsidR="003C7F27" w:rsidRPr="00660A2E">
        <w:rPr>
          <w:rFonts w:ascii="Times New Roman" w:eastAsia="黑体" w:hAnsi="黑体" w:cs="Times New Roman"/>
          <w:sz w:val="32"/>
          <w:szCs w:val="32"/>
        </w:rPr>
        <w:t>条</w:t>
      </w:r>
      <w:r w:rsidR="003C7F27" w:rsidRPr="00660A2E">
        <w:rPr>
          <w:rFonts w:ascii="Times New Roman" w:eastAsia="仿宋_GB2312" w:hAnsi="Times New Roman" w:cs="Times New Roman"/>
          <w:sz w:val="32"/>
          <w:szCs w:val="32"/>
        </w:rPr>
        <w:t xml:space="preserve">  </w:t>
      </w:r>
      <w:r w:rsidR="00304EB3" w:rsidRPr="00660A2E">
        <w:rPr>
          <w:rFonts w:ascii="Times New Roman" w:eastAsia="仿宋_GB2312" w:hAnsi="Times New Roman" w:cs="Times New Roman"/>
          <w:sz w:val="32"/>
          <w:szCs w:val="32"/>
        </w:rPr>
        <w:t>农村妇女作为家庭成员，其宅基地和房屋权益</w:t>
      </w:r>
      <w:r w:rsidR="009D52D7" w:rsidRPr="00660A2E">
        <w:rPr>
          <w:rFonts w:ascii="Times New Roman" w:eastAsia="仿宋_GB2312" w:hAnsi="Times New Roman" w:cs="Times New Roman" w:hint="eastAsia"/>
          <w:sz w:val="32"/>
          <w:szCs w:val="32"/>
        </w:rPr>
        <w:t>可依申请</w:t>
      </w:r>
      <w:r w:rsidR="00304EB3" w:rsidRPr="00660A2E">
        <w:rPr>
          <w:rFonts w:ascii="Times New Roman" w:eastAsia="仿宋_GB2312" w:hAnsi="Times New Roman" w:cs="Times New Roman"/>
          <w:sz w:val="32"/>
          <w:szCs w:val="32"/>
        </w:rPr>
        <w:t>记载</w:t>
      </w:r>
      <w:r w:rsidR="009D52D7" w:rsidRPr="00660A2E">
        <w:rPr>
          <w:rFonts w:ascii="Times New Roman" w:eastAsia="仿宋_GB2312" w:hAnsi="Times New Roman" w:cs="Times New Roman" w:hint="eastAsia"/>
          <w:sz w:val="32"/>
          <w:szCs w:val="32"/>
        </w:rPr>
        <w:t>于</w:t>
      </w:r>
      <w:r w:rsidR="009D52D7" w:rsidRPr="00660A2E">
        <w:rPr>
          <w:rFonts w:ascii="Times New Roman" w:eastAsia="仿宋_GB2312" w:hAnsi="Times New Roman" w:cs="Times New Roman"/>
          <w:sz w:val="32"/>
          <w:szCs w:val="32"/>
        </w:rPr>
        <w:t>不动产</w:t>
      </w:r>
      <w:r w:rsidR="00AA7525" w:rsidRPr="00AA7525">
        <w:rPr>
          <w:rFonts w:ascii="Times New Roman" w:eastAsia="仿宋_GB2312" w:hAnsi="Times New Roman" w:cs="Times New Roman" w:hint="eastAsia"/>
          <w:sz w:val="32"/>
          <w:szCs w:val="32"/>
        </w:rPr>
        <w:t>登记簿</w:t>
      </w:r>
      <w:bookmarkStart w:id="0" w:name="_GoBack"/>
      <w:bookmarkEnd w:id="0"/>
      <w:r w:rsidR="009D52D7" w:rsidRPr="00660A2E">
        <w:rPr>
          <w:rFonts w:ascii="Times New Roman" w:eastAsia="仿宋_GB2312" w:hAnsi="Times New Roman" w:cs="Times New Roman"/>
          <w:sz w:val="32"/>
          <w:szCs w:val="32"/>
        </w:rPr>
        <w:t>及权属证书</w:t>
      </w:r>
      <w:r w:rsidR="00304EB3" w:rsidRPr="00660A2E">
        <w:rPr>
          <w:rFonts w:ascii="Times New Roman" w:eastAsia="仿宋_GB2312" w:hAnsi="Times New Roman" w:cs="Times New Roman"/>
          <w:sz w:val="32"/>
          <w:szCs w:val="32"/>
        </w:rPr>
        <w:t>。</w:t>
      </w:r>
    </w:p>
    <w:p w:rsidR="00304EB3"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第二十</w:t>
      </w:r>
      <w:r w:rsidRPr="00660A2E">
        <w:rPr>
          <w:rFonts w:ascii="Times New Roman" w:eastAsia="黑体" w:hAnsi="黑体" w:cs="Times New Roman" w:hint="eastAsia"/>
          <w:sz w:val="32"/>
          <w:szCs w:val="32"/>
        </w:rPr>
        <w:t>四</w:t>
      </w:r>
      <w:r w:rsidR="003C7F27" w:rsidRPr="00660A2E">
        <w:rPr>
          <w:rFonts w:ascii="Times New Roman" w:eastAsia="黑体" w:hAnsi="黑体" w:cs="Times New Roman"/>
          <w:sz w:val="32"/>
          <w:szCs w:val="32"/>
        </w:rPr>
        <w:t>条</w:t>
      </w:r>
      <w:r w:rsidR="003C7F27" w:rsidRPr="00660A2E">
        <w:rPr>
          <w:rFonts w:ascii="Times New Roman" w:eastAsia="仿宋_GB2312" w:hAnsi="Times New Roman" w:cs="Times New Roman"/>
          <w:sz w:val="32"/>
          <w:szCs w:val="32"/>
        </w:rPr>
        <w:t xml:space="preserve">  </w:t>
      </w:r>
      <w:r w:rsidR="00EB2EAA" w:rsidRPr="00660A2E">
        <w:rPr>
          <w:rFonts w:ascii="Times New Roman" w:eastAsia="仿宋_GB2312" w:hAnsi="Times New Roman" w:cs="Times New Roman"/>
          <w:sz w:val="32"/>
          <w:szCs w:val="32"/>
        </w:rPr>
        <w:t>宅基地、集体建设用地使用权和地上房屋所有权存在争议的，由</w:t>
      </w:r>
      <w:r w:rsidR="009C1899" w:rsidRPr="00660A2E">
        <w:rPr>
          <w:rFonts w:ascii="Times New Roman" w:eastAsia="仿宋_GB2312" w:hAnsi="Times New Roman" w:cs="Times New Roman" w:hint="eastAsia"/>
          <w:sz w:val="32"/>
          <w:szCs w:val="32"/>
        </w:rPr>
        <w:t>镇人民政府（街道办事处）</w:t>
      </w:r>
      <w:r w:rsidR="00304EB3" w:rsidRPr="00660A2E">
        <w:rPr>
          <w:rFonts w:ascii="Times New Roman" w:eastAsia="仿宋_GB2312" w:hAnsi="Times New Roman" w:cs="Times New Roman"/>
          <w:sz w:val="32"/>
          <w:szCs w:val="32"/>
        </w:rPr>
        <w:t>组织工作组，</w:t>
      </w:r>
      <w:r w:rsidR="00850FB0" w:rsidRPr="00660A2E">
        <w:rPr>
          <w:rFonts w:ascii="Times New Roman" w:eastAsia="仿宋_GB2312" w:hAnsi="Times New Roman" w:cs="Times New Roman"/>
          <w:sz w:val="32"/>
          <w:szCs w:val="32"/>
        </w:rPr>
        <w:t>依法开展权属争议调处</w:t>
      </w:r>
      <w:r w:rsidR="00304EB3" w:rsidRPr="00660A2E">
        <w:rPr>
          <w:rFonts w:ascii="Times New Roman" w:eastAsia="仿宋_GB2312" w:hAnsi="Times New Roman" w:cs="Times New Roman"/>
          <w:sz w:val="32"/>
          <w:szCs w:val="32"/>
        </w:rPr>
        <w:t>，待权属明晰后再予以确权登记。</w:t>
      </w:r>
    </w:p>
    <w:p w:rsidR="00137FE9" w:rsidRPr="00660A2E" w:rsidRDefault="00137FE9" w:rsidP="001C28C2">
      <w:pPr>
        <w:spacing w:line="600" w:lineRule="exact"/>
        <w:ind w:firstLineChars="200" w:firstLine="640"/>
        <w:rPr>
          <w:rFonts w:ascii="Times New Roman" w:eastAsia="仿宋_GB2312" w:hAnsi="Times New Roman" w:cs="Times New Roman"/>
          <w:sz w:val="32"/>
          <w:szCs w:val="32"/>
        </w:rPr>
      </w:pPr>
    </w:p>
    <w:p w:rsidR="00BA6542" w:rsidRPr="00660A2E" w:rsidRDefault="00BA6542" w:rsidP="001C28C2">
      <w:pPr>
        <w:spacing w:line="600" w:lineRule="exact"/>
        <w:jc w:val="center"/>
        <w:rPr>
          <w:rFonts w:ascii="Times New Roman" w:eastAsia="方正小标宋简体" w:hAnsi="Times New Roman" w:cs="Times New Roman"/>
          <w:sz w:val="32"/>
          <w:szCs w:val="32"/>
        </w:rPr>
      </w:pPr>
      <w:r w:rsidRPr="00660A2E">
        <w:rPr>
          <w:rFonts w:ascii="Times New Roman" w:eastAsia="方正小标宋简体" w:hAnsi="方正小标宋简体" w:cs="Times New Roman"/>
          <w:sz w:val="32"/>
          <w:szCs w:val="32"/>
        </w:rPr>
        <w:t>第六章</w:t>
      </w:r>
      <w:r w:rsidRPr="00660A2E">
        <w:rPr>
          <w:rFonts w:ascii="Times New Roman" w:eastAsia="方正小标宋简体" w:hAnsi="Times New Roman" w:cs="Times New Roman"/>
          <w:sz w:val="32"/>
          <w:szCs w:val="32"/>
        </w:rPr>
        <w:t xml:space="preserve">  </w:t>
      </w:r>
      <w:r w:rsidRPr="00660A2E">
        <w:rPr>
          <w:rFonts w:ascii="Times New Roman" w:eastAsia="方正小标宋简体" w:hAnsi="方正小标宋简体" w:cs="Times New Roman"/>
          <w:sz w:val="32"/>
          <w:szCs w:val="32"/>
        </w:rPr>
        <w:t>登记程序</w:t>
      </w:r>
      <w:r w:rsidR="00603A8E" w:rsidRPr="00660A2E">
        <w:rPr>
          <w:rFonts w:ascii="Times New Roman" w:eastAsia="方正小标宋简体" w:hAnsi="方正小标宋简体" w:cs="Times New Roman"/>
          <w:sz w:val="32"/>
          <w:szCs w:val="32"/>
        </w:rPr>
        <w:t>及</w:t>
      </w:r>
      <w:r w:rsidR="00811615" w:rsidRPr="00660A2E">
        <w:rPr>
          <w:rFonts w:ascii="Times New Roman" w:eastAsia="方正小标宋简体" w:hAnsi="方正小标宋简体" w:cs="Times New Roman" w:hint="eastAsia"/>
          <w:sz w:val="32"/>
          <w:szCs w:val="32"/>
        </w:rPr>
        <w:t>要求</w:t>
      </w:r>
    </w:p>
    <w:p w:rsidR="002161C2"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lastRenderedPageBreak/>
        <w:t>第二十</w:t>
      </w:r>
      <w:r w:rsidRPr="00660A2E">
        <w:rPr>
          <w:rFonts w:ascii="Times New Roman" w:eastAsia="黑体" w:hAnsi="黑体" w:cs="Times New Roman" w:hint="eastAsia"/>
          <w:sz w:val="32"/>
          <w:szCs w:val="32"/>
        </w:rPr>
        <w:t>五</w:t>
      </w:r>
      <w:r w:rsidR="002161C2" w:rsidRPr="00660A2E">
        <w:rPr>
          <w:rFonts w:ascii="Times New Roman" w:eastAsia="黑体" w:hAnsi="黑体" w:cs="Times New Roman"/>
          <w:sz w:val="32"/>
          <w:szCs w:val="32"/>
        </w:rPr>
        <w:t>条</w:t>
      </w:r>
      <w:r w:rsidR="002161C2" w:rsidRPr="00660A2E">
        <w:rPr>
          <w:rFonts w:ascii="Times New Roman" w:eastAsia="仿宋_GB2312" w:hAnsi="Times New Roman" w:cs="Times New Roman"/>
          <w:sz w:val="32"/>
          <w:szCs w:val="32"/>
        </w:rPr>
        <w:t xml:space="preserve">  </w:t>
      </w:r>
      <w:r w:rsidR="00816A5C" w:rsidRPr="00660A2E">
        <w:rPr>
          <w:rFonts w:ascii="Times New Roman" w:eastAsia="仿宋_GB2312" w:hAnsi="宋体" w:cs="Times New Roman"/>
          <w:sz w:val="32"/>
          <w:szCs w:val="32"/>
        </w:rPr>
        <w:t>办理房地一体</w:t>
      </w:r>
      <w:r w:rsidR="002161C2" w:rsidRPr="00660A2E">
        <w:rPr>
          <w:rFonts w:ascii="Times New Roman" w:eastAsia="仿宋_GB2312" w:hAnsi="宋体" w:cs="Times New Roman"/>
          <w:sz w:val="32"/>
          <w:szCs w:val="32"/>
        </w:rPr>
        <w:t>农村宅基地确权登记依照下列程序进行：</w:t>
      </w:r>
    </w:p>
    <w:p w:rsidR="00A92A38"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（一）</w:t>
      </w:r>
      <w:r w:rsidR="00B1027E" w:rsidRPr="00660A2E">
        <w:rPr>
          <w:rFonts w:ascii="Times New Roman" w:eastAsia="仿宋_GB2312" w:hAnsi="Times New Roman" w:cs="Times New Roman"/>
          <w:sz w:val="32"/>
          <w:szCs w:val="32"/>
        </w:rPr>
        <w:t>发布</w:t>
      </w:r>
      <w:r w:rsidR="009C0B01" w:rsidRPr="00660A2E">
        <w:rPr>
          <w:rFonts w:ascii="Times New Roman" w:eastAsia="仿宋_GB2312" w:hAnsi="Times New Roman" w:cs="Times New Roman" w:hint="eastAsia"/>
          <w:sz w:val="32"/>
          <w:szCs w:val="32"/>
        </w:rPr>
        <w:t>通</w:t>
      </w:r>
      <w:r w:rsidR="007A4725" w:rsidRPr="00660A2E">
        <w:rPr>
          <w:rFonts w:ascii="Times New Roman" w:eastAsia="仿宋_GB2312" w:hAnsi="Times New Roman" w:cs="Times New Roman"/>
          <w:sz w:val="32"/>
          <w:szCs w:val="32"/>
        </w:rPr>
        <w:t>告。以</w:t>
      </w:r>
      <w:r w:rsidR="00E92DF3" w:rsidRPr="00660A2E">
        <w:rPr>
          <w:rFonts w:ascii="Times New Roman" w:eastAsia="仿宋_GB2312" w:hAnsi="Times New Roman" w:cs="Times New Roman"/>
          <w:sz w:val="32"/>
          <w:szCs w:val="32"/>
        </w:rPr>
        <w:t>东莞</w:t>
      </w:r>
      <w:r w:rsidR="007A4725" w:rsidRPr="00660A2E">
        <w:rPr>
          <w:rFonts w:ascii="Times New Roman" w:eastAsia="仿宋_GB2312" w:hAnsi="Times New Roman" w:cs="Times New Roman"/>
          <w:sz w:val="32"/>
          <w:szCs w:val="32"/>
        </w:rPr>
        <w:t>市人民政府名义在全市范围内发布宅基地、集体建设用地使用权及地上房屋所有权总登记</w:t>
      </w:r>
      <w:r w:rsidR="009C0B01" w:rsidRPr="00660A2E">
        <w:rPr>
          <w:rFonts w:ascii="Times New Roman" w:eastAsia="仿宋_GB2312" w:hAnsi="Times New Roman" w:cs="Times New Roman" w:hint="eastAsia"/>
          <w:sz w:val="32"/>
          <w:szCs w:val="32"/>
        </w:rPr>
        <w:t>通</w:t>
      </w:r>
      <w:r w:rsidR="007A4725" w:rsidRPr="00660A2E">
        <w:rPr>
          <w:rFonts w:ascii="Times New Roman" w:eastAsia="仿宋_GB2312" w:hAnsi="Times New Roman" w:cs="Times New Roman"/>
          <w:sz w:val="32"/>
          <w:szCs w:val="32"/>
        </w:rPr>
        <w:t>告，</w:t>
      </w:r>
      <w:proofErr w:type="gramStart"/>
      <w:r w:rsidR="007A4725" w:rsidRPr="00660A2E">
        <w:rPr>
          <w:rFonts w:ascii="Times New Roman" w:eastAsia="仿宋_GB2312" w:hAnsi="Times New Roman" w:cs="Times New Roman"/>
          <w:sz w:val="32"/>
          <w:szCs w:val="32"/>
        </w:rPr>
        <w:t>明确总</w:t>
      </w:r>
      <w:proofErr w:type="gramEnd"/>
      <w:r w:rsidR="007A4725" w:rsidRPr="00660A2E">
        <w:rPr>
          <w:rFonts w:ascii="Times New Roman" w:eastAsia="仿宋_GB2312" w:hAnsi="Times New Roman" w:cs="Times New Roman"/>
          <w:sz w:val="32"/>
          <w:szCs w:val="32"/>
        </w:rPr>
        <w:t>登记范围、时限、条件等要求，并通过门户网站、媒体、</w:t>
      </w:r>
      <w:r w:rsidR="00E92DF3" w:rsidRPr="00660A2E">
        <w:rPr>
          <w:rFonts w:ascii="Times New Roman" w:eastAsia="仿宋_GB2312" w:hAnsi="Times New Roman" w:cs="Times New Roman"/>
          <w:sz w:val="32"/>
          <w:szCs w:val="32"/>
        </w:rPr>
        <w:t>镇村</w:t>
      </w:r>
      <w:r w:rsidR="009C0B01" w:rsidRPr="00660A2E">
        <w:rPr>
          <w:rFonts w:ascii="Times New Roman" w:eastAsia="仿宋_GB2312" w:hAnsi="Times New Roman" w:cs="Times New Roman"/>
          <w:sz w:val="32"/>
          <w:szCs w:val="32"/>
        </w:rPr>
        <w:t>张贴等方式</w:t>
      </w:r>
      <w:r w:rsidR="009C0B01" w:rsidRPr="00660A2E">
        <w:rPr>
          <w:rFonts w:ascii="仿宋_GB2312" w:eastAsia="仿宋_GB2312" w:hAnsi="仿宋" w:hint="eastAsia"/>
          <w:color w:val="333333"/>
          <w:sz w:val="32"/>
          <w:szCs w:val="32"/>
        </w:rPr>
        <w:t>告知社会和公众</w:t>
      </w:r>
      <w:r w:rsidR="007A4725" w:rsidRPr="00660A2E">
        <w:rPr>
          <w:rFonts w:ascii="Times New Roman" w:eastAsia="仿宋_GB2312" w:hAnsi="Times New Roman" w:cs="Times New Roman"/>
          <w:sz w:val="32"/>
          <w:szCs w:val="32"/>
        </w:rPr>
        <w:t>。</w:t>
      </w:r>
    </w:p>
    <w:p w:rsidR="00A16F99"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（二）</w:t>
      </w:r>
      <w:r w:rsidR="00B1027E" w:rsidRPr="00660A2E">
        <w:rPr>
          <w:rFonts w:ascii="Times New Roman" w:eastAsia="仿宋_GB2312" w:hAnsi="Times New Roman" w:cs="Times New Roman"/>
          <w:sz w:val="32"/>
          <w:szCs w:val="32"/>
        </w:rPr>
        <w:t>提出申请。</w:t>
      </w:r>
      <w:r w:rsidR="00C44DDC" w:rsidRPr="00660A2E">
        <w:rPr>
          <w:rFonts w:ascii="Times New Roman" w:eastAsia="仿宋_GB2312" w:hAnsi="Times New Roman" w:cs="Times New Roman"/>
          <w:sz w:val="32"/>
          <w:szCs w:val="32"/>
        </w:rPr>
        <w:t>由</w:t>
      </w:r>
      <w:r w:rsidR="00644921" w:rsidRPr="00660A2E">
        <w:rPr>
          <w:rFonts w:ascii="Times New Roman" w:eastAsia="仿宋_GB2312" w:hAnsi="宋体" w:cs="Times New Roman" w:hint="eastAsia"/>
          <w:sz w:val="32"/>
          <w:szCs w:val="32"/>
        </w:rPr>
        <w:t>村（社区）集体经济组织</w:t>
      </w:r>
      <w:r w:rsidR="00644921" w:rsidRPr="00660A2E">
        <w:rPr>
          <w:rFonts w:ascii="Times New Roman" w:eastAsia="仿宋_GB2312" w:hAnsi="Times New Roman" w:cs="Times New Roman" w:hint="eastAsia"/>
          <w:sz w:val="32"/>
          <w:szCs w:val="32"/>
        </w:rPr>
        <w:t>或村</w:t>
      </w:r>
      <w:r w:rsidR="00644921" w:rsidRPr="00660A2E">
        <w:rPr>
          <w:rFonts w:ascii="Times New Roman" w:eastAsia="仿宋_GB2312" w:hAnsi="宋体" w:cs="Times New Roman" w:hint="eastAsia"/>
          <w:sz w:val="32"/>
          <w:szCs w:val="32"/>
        </w:rPr>
        <w:t>（居）</w:t>
      </w:r>
      <w:r w:rsidR="00644921" w:rsidRPr="00660A2E">
        <w:rPr>
          <w:rFonts w:ascii="Times New Roman" w:eastAsia="仿宋_GB2312" w:hAnsi="Times New Roman" w:cs="Times New Roman" w:hint="eastAsia"/>
          <w:sz w:val="32"/>
          <w:szCs w:val="32"/>
        </w:rPr>
        <w:t>民委员会</w:t>
      </w:r>
      <w:r w:rsidR="00C44DDC" w:rsidRPr="00660A2E">
        <w:rPr>
          <w:rFonts w:ascii="Times New Roman" w:eastAsia="仿宋_GB2312" w:hAnsi="Times New Roman" w:cs="Times New Roman"/>
          <w:sz w:val="32"/>
          <w:szCs w:val="32"/>
        </w:rPr>
        <w:t>组织自愿申请登记的申请人填写</w:t>
      </w:r>
      <w:r w:rsidR="00B1027E" w:rsidRPr="00660A2E">
        <w:rPr>
          <w:rFonts w:ascii="Times New Roman" w:eastAsia="仿宋_GB2312" w:hAnsi="Times New Roman" w:cs="Times New Roman"/>
          <w:sz w:val="32"/>
          <w:szCs w:val="32"/>
        </w:rPr>
        <w:t>《</w:t>
      </w:r>
      <w:r w:rsidR="002C2659" w:rsidRPr="00660A2E">
        <w:rPr>
          <w:rFonts w:ascii="Times New Roman" w:eastAsia="仿宋_GB2312" w:hAnsi="Times New Roman" w:cs="Times New Roman" w:hint="eastAsia"/>
          <w:sz w:val="32"/>
          <w:szCs w:val="32"/>
        </w:rPr>
        <w:t>东莞市宅基地使用权</w:t>
      </w:r>
      <w:r w:rsidR="002C2659" w:rsidRPr="00660A2E">
        <w:rPr>
          <w:rFonts w:ascii="Times New Roman" w:eastAsia="仿宋_GB2312" w:hAnsi="Times New Roman" w:cs="Times New Roman"/>
          <w:sz w:val="32"/>
          <w:szCs w:val="32"/>
        </w:rPr>
        <w:t>及</w:t>
      </w:r>
      <w:r w:rsidR="002C2659" w:rsidRPr="00660A2E">
        <w:rPr>
          <w:rFonts w:ascii="Times New Roman" w:eastAsia="仿宋_GB2312" w:hAnsi="Times New Roman" w:cs="Times New Roman" w:hint="eastAsia"/>
          <w:sz w:val="32"/>
          <w:szCs w:val="32"/>
        </w:rPr>
        <w:t>房屋</w:t>
      </w:r>
      <w:r w:rsidR="002C2659" w:rsidRPr="00660A2E">
        <w:rPr>
          <w:rFonts w:ascii="Times New Roman" w:eastAsia="仿宋_GB2312" w:hAnsi="Times New Roman" w:cs="Times New Roman"/>
          <w:sz w:val="32"/>
          <w:szCs w:val="32"/>
        </w:rPr>
        <w:t>所有权</w:t>
      </w:r>
      <w:r w:rsidR="002C2659" w:rsidRPr="00660A2E">
        <w:rPr>
          <w:rFonts w:ascii="Times New Roman" w:eastAsia="仿宋_GB2312" w:hAnsi="Times New Roman" w:cs="Times New Roman" w:hint="eastAsia"/>
          <w:sz w:val="32"/>
          <w:szCs w:val="32"/>
        </w:rPr>
        <w:t>确权</w:t>
      </w:r>
      <w:r w:rsidR="002C2659" w:rsidRPr="00660A2E">
        <w:rPr>
          <w:rFonts w:ascii="Times New Roman" w:eastAsia="仿宋_GB2312" w:hAnsi="Times New Roman" w:cs="Times New Roman"/>
          <w:sz w:val="32"/>
          <w:szCs w:val="32"/>
        </w:rPr>
        <w:t>登记</w:t>
      </w:r>
      <w:r w:rsidR="002C2659" w:rsidRPr="00660A2E">
        <w:rPr>
          <w:rFonts w:ascii="Times New Roman" w:eastAsia="仿宋_GB2312" w:hAnsi="Times New Roman" w:cs="Times New Roman" w:hint="eastAsia"/>
          <w:sz w:val="32"/>
          <w:szCs w:val="32"/>
        </w:rPr>
        <w:t>申请审批表</w:t>
      </w:r>
      <w:r w:rsidR="00B1027E" w:rsidRPr="00660A2E">
        <w:rPr>
          <w:rFonts w:ascii="Times New Roman" w:eastAsia="仿宋_GB2312" w:hAnsi="Times New Roman" w:cs="Times New Roman"/>
          <w:sz w:val="32"/>
          <w:szCs w:val="32"/>
        </w:rPr>
        <w:t>》，代为收集</w:t>
      </w:r>
      <w:r w:rsidR="002C2659" w:rsidRPr="00660A2E">
        <w:rPr>
          <w:rFonts w:ascii="Times New Roman" w:eastAsia="仿宋_GB2312" w:hAnsi="Times New Roman" w:cs="Times New Roman" w:hint="eastAsia"/>
          <w:sz w:val="32"/>
          <w:szCs w:val="32"/>
        </w:rPr>
        <w:t>相关申请材料</w:t>
      </w:r>
      <w:r w:rsidR="00577F33" w:rsidRPr="00660A2E">
        <w:rPr>
          <w:rFonts w:ascii="Times New Roman" w:eastAsia="仿宋_GB2312" w:hAnsi="Times New Roman" w:cs="Times New Roman" w:hint="eastAsia"/>
          <w:sz w:val="32"/>
          <w:szCs w:val="32"/>
        </w:rPr>
        <w:t>，</w:t>
      </w:r>
      <w:r w:rsidR="00B1027E" w:rsidRPr="00660A2E">
        <w:rPr>
          <w:rFonts w:ascii="Times New Roman" w:eastAsia="仿宋_GB2312" w:hAnsi="Times New Roman" w:cs="Times New Roman"/>
          <w:sz w:val="32"/>
          <w:szCs w:val="32"/>
        </w:rPr>
        <w:t>并对</w:t>
      </w:r>
      <w:r w:rsidR="00577F33" w:rsidRPr="00660A2E">
        <w:rPr>
          <w:rFonts w:ascii="Times New Roman" w:eastAsia="仿宋_GB2312" w:hAnsi="Times New Roman" w:cs="Times New Roman" w:hint="eastAsia"/>
          <w:sz w:val="32"/>
          <w:szCs w:val="32"/>
        </w:rPr>
        <w:t>申请人信息及</w:t>
      </w:r>
      <w:r w:rsidR="00FE5D38" w:rsidRPr="00660A2E">
        <w:rPr>
          <w:rFonts w:ascii="Times New Roman" w:eastAsia="仿宋_GB2312" w:hAnsi="Times New Roman" w:cs="Times New Roman" w:hint="eastAsia"/>
          <w:sz w:val="32"/>
          <w:szCs w:val="32"/>
        </w:rPr>
        <w:t>主体</w:t>
      </w:r>
      <w:r w:rsidR="00B1027E" w:rsidRPr="00660A2E">
        <w:rPr>
          <w:rFonts w:ascii="Times New Roman" w:eastAsia="仿宋_GB2312" w:hAnsi="Times New Roman" w:cs="Times New Roman"/>
          <w:sz w:val="32"/>
          <w:szCs w:val="32"/>
        </w:rPr>
        <w:t>资格、</w:t>
      </w:r>
      <w:r w:rsidR="00A16F99" w:rsidRPr="00660A2E">
        <w:rPr>
          <w:rFonts w:ascii="Times New Roman" w:eastAsia="仿宋_GB2312" w:hAnsi="Times New Roman" w:cs="Times New Roman" w:hint="eastAsia"/>
          <w:sz w:val="32"/>
          <w:szCs w:val="32"/>
        </w:rPr>
        <w:t>房屋四至、</w:t>
      </w:r>
      <w:r w:rsidR="00B1027E" w:rsidRPr="00660A2E">
        <w:rPr>
          <w:rFonts w:ascii="Times New Roman" w:eastAsia="仿宋_GB2312" w:hAnsi="Times New Roman" w:cs="Times New Roman"/>
          <w:sz w:val="32"/>
          <w:szCs w:val="32"/>
        </w:rPr>
        <w:t>权属</w:t>
      </w:r>
      <w:r w:rsidR="00FE5D38" w:rsidRPr="00660A2E">
        <w:rPr>
          <w:rFonts w:ascii="Times New Roman" w:eastAsia="仿宋_GB2312" w:hAnsi="Times New Roman" w:cs="Times New Roman" w:hint="eastAsia"/>
          <w:sz w:val="32"/>
          <w:szCs w:val="32"/>
        </w:rPr>
        <w:t>信息、建成时间</w:t>
      </w:r>
      <w:r w:rsidR="00B1027E" w:rsidRPr="00660A2E">
        <w:rPr>
          <w:rFonts w:ascii="Times New Roman" w:eastAsia="仿宋_GB2312" w:hAnsi="Times New Roman" w:cs="Times New Roman"/>
          <w:sz w:val="32"/>
          <w:szCs w:val="32"/>
        </w:rPr>
        <w:t>等情况进行确认</w:t>
      </w:r>
      <w:r w:rsidR="00577F33" w:rsidRPr="00660A2E">
        <w:rPr>
          <w:rFonts w:ascii="Times New Roman" w:eastAsia="仿宋_GB2312" w:hAnsi="Times New Roman" w:cs="Times New Roman" w:hint="eastAsia"/>
          <w:sz w:val="32"/>
          <w:szCs w:val="32"/>
        </w:rPr>
        <w:t>及</w:t>
      </w:r>
      <w:r w:rsidR="00B1027E" w:rsidRPr="00660A2E">
        <w:rPr>
          <w:rFonts w:ascii="Times New Roman" w:eastAsia="仿宋_GB2312" w:hAnsi="Times New Roman" w:cs="Times New Roman"/>
          <w:sz w:val="32"/>
          <w:szCs w:val="32"/>
        </w:rPr>
        <w:t>加具意见</w:t>
      </w:r>
      <w:r w:rsidR="00577F33" w:rsidRPr="00660A2E">
        <w:rPr>
          <w:rFonts w:ascii="Times New Roman" w:eastAsia="仿宋_GB2312" w:hAnsi="Times New Roman" w:cs="Times New Roman" w:hint="eastAsia"/>
          <w:sz w:val="32"/>
          <w:szCs w:val="32"/>
        </w:rPr>
        <w:t>（已核发“单地证”、用地批准文件且未增加用地面积的除外）</w:t>
      </w:r>
      <w:r w:rsidR="00B1027E" w:rsidRPr="00660A2E">
        <w:rPr>
          <w:rFonts w:ascii="Times New Roman" w:eastAsia="仿宋_GB2312" w:hAnsi="Times New Roman" w:cs="Times New Roman"/>
          <w:sz w:val="32"/>
          <w:szCs w:val="32"/>
        </w:rPr>
        <w:t>，以村</w:t>
      </w:r>
      <w:r w:rsidR="004877D2" w:rsidRPr="00660A2E">
        <w:rPr>
          <w:rFonts w:ascii="Times New Roman" w:eastAsia="仿宋_GB2312" w:hAnsi="Times New Roman" w:cs="Times New Roman" w:hint="eastAsia"/>
          <w:sz w:val="32"/>
          <w:szCs w:val="32"/>
        </w:rPr>
        <w:t>（社区）</w:t>
      </w:r>
      <w:r w:rsidR="00B1027E" w:rsidRPr="00660A2E">
        <w:rPr>
          <w:rFonts w:ascii="Times New Roman" w:eastAsia="仿宋_GB2312" w:hAnsi="Times New Roman" w:cs="Times New Roman"/>
          <w:sz w:val="32"/>
          <w:szCs w:val="32"/>
        </w:rPr>
        <w:t>为单位统一提交到</w:t>
      </w:r>
      <w:r w:rsidR="004877D2" w:rsidRPr="00660A2E">
        <w:rPr>
          <w:rFonts w:ascii="Times New Roman" w:eastAsia="仿宋_GB2312" w:hAnsi="Times New Roman" w:cs="Times New Roman" w:hint="eastAsia"/>
          <w:sz w:val="32"/>
          <w:szCs w:val="32"/>
        </w:rPr>
        <w:t>各</w:t>
      </w:r>
      <w:r w:rsidR="00B1027E" w:rsidRPr="00660A2E">
        <w:rPr>
          <w:rFonts w:ascii="Times New Roman" w:eastAsia="仿宋_GB2312" w:hAnsi="Times New Roman" w:cs="Times New Roman"/>
          <w:sz w:val="32"/>
          <w:szCs w:val="32"/>
        </w:rPr>
        <w:t>镇</w:t>
      </w:r>
      <w:r w:rsidR="00652759" w:rsidRPr="00660A2E">
        <w:rPr>
          <w:rFonts w:ascii="Times New Roman" w:eastAsia="仿宋_GB2312" w:hAnsi="Times New Roman" w:cs="Times New Roman"/>
          <w:sz w:val="32"/>
          <w:szCs w:val="32"/>
        </w:rPr>
        <w:t>（街</w:t>
      </w:r>
      <w:r w:rsidR="009C1899" w:rsidRPr="00660A2E">
        <w:rPr>
          <w:rFonts w:ascii="Times New Roman" w:eastAsia="仿宋_GB2312" w:hAnsi="Times New Roman" w:cs="Times New Roman" w:hint="eastAsia"/>
          <w:sz w:val="32"/>
          <w:szCs w:val="32"/>
        </w:rPr>
        <w:t>道</w:t>
      </w:r>
      <w:r w:rsidR="00652759" w:rsidRPr="00660A2E">
        <w:rPr>
          <w:rFonts w:ascii="Times New Roman" w:eastAsia="仿宋_GB2312" w:hAnsi="Times New Roman" w:cs="Times New Roman"/>
          <w:sz w:val="32"/>
          <w:szCs w:val="32"/>
        </w:rPr>
        <w:t>）</w:t>
      </w:r>
      <w:r w:rsidR="004877D2" w:rsidRPr="00660A2E">
        <w:rPr>
          <w:rFonts w:ascii="Times New Roman" w:eastAsia="仿宋_GB2312" w:hAnsi="Times New Roman" w:cs="Times New Roman" w:hint="eastAsia"/>
          <w:sz w:val="32"/>
          <w:szCs w:val="32"/>
        </w:rPr>
        <w:t>不动产登记机构</w:t>
      </w:r>
      <w:r w:rsidR="00B1027E" w:rsidRPr="00660A2E">
        <w:rPr>
          <w:rFonts w:ascii="Times New Roman" w:eastAsia="仿宋_GB2312" w:hAnsi="Times New Roman" w:cs="Times New Roman"/>
          <w:sz w:val="32"/>
          <w:szCs w:val="32"/>
        </w:rPr>
        <w:t>。</w:t>
      </w:r>
    </w:p>
    <w:p w:rsidR="00C44DDC" w:rsidRPr="00660A2E" w:rsidRDefault="00A16F99" w:rsidP="001C28C2">
      <w:pPr>
        <w:spacing w:line="600" w:lineRule="exact"/>
        <w:ind w:firstLineChars="200" w:firstLine="640"/>
        <w:rPr>
          <w:rFonts w:ascii="仿宋_GB2312" w:eastAsia="仿宋_GB2312" w:hAnsi="Times New Roman" w:cs="Times New Roman"/>
          <w:sz w:val="32"/>
          <w:szCs w:val="32"/>
        </w:rPr>
      </w:pPr>
      <w:r w:rsidRPr="00660A2E">
        <w:rPr>
          <w:rFonts w:ascii="Times New Roman" w:eastAsia="仿宋_GB2312" w:hAnsi="Times New Roman" w:cs="Times New Roman" w:hint="eastAsia"/>
          <w:sz w:val="32"/>
          <w:szCs w:val="32"/>
        </w:rPr>
        <w:t>涉及</w:t>
      </w:r>
      <w:r w:rsidRPr="00660A2E">
        <w:rPr>
          <w:rFonts w:ascii="Times New Roman" w:eastAsia="仿宋_GB2312" w:hAnsi="Times New Roman" w:cs="Times New Roman"/>
          <w:sz w:val="32"/>
          <w:szCs w:val="32"/>
        </w:rPr>
        <w:t>无用地批准文件或土地权属证书等合法的宅基地使用权来</w:t>
      </w:r>
      <w:proofErr w:type="gramStart"/>
      <w:r w:rsidRPr="00660A2E">
        <w:rPr>
          <w:rFonts w:ascii="Times New Roman" w:eastAsia="仿宋_GB2312" w:hAnsi="Times New Roman" w:cs="Times New Roman"/>
          <w:sz w:val="32"/>
          <w:szCs w:val="32"/>
        </w:rPr>
        <w:t>源材料</w:t>
      </w:r>
      <w:proofErr w:type="gramEnd"/>
      <w:r w:rsidRPr="00660A2E">
        <w:rPr>
          <w:rFonts w:ascii="Times New Roman" w:eastAsia="仿宋_GB2312" w:hAnsi="Times New Roman" w:cs="Times New Roman" w:hint="eastAsia"/>
          <w:sz w:val="32"/>
          <w:szCs w:val="32"/>
        </w:rPr>
        <w:t>的</w:t>
      </w:r>
      <w:r w:rsidR="00A6792B" w:rsidRPr="00660A2E">
        <w:rPr>
          <w:rFonts w:ascii="Times New Roman" w:eastAsia="仿宋_GB2312" w:hAnsi="Times New Roman" w:cs="Times New Roman" w:hint="eastAsia"/>
          <w:sz w:val="32"/>
          <w:szCs w:val="32"/>
        </w:rPr>
        <w:t>或超原批准（登记）面积现申请增加用地面积的</w:t>
      </w:r>
      <w:r w:rsidRPr="00660A2E">
        <w:rPr>
          <w:rFonts w:ascii="Times New Roman" w:eastAsia="仿宋_GB2312" w:hAnsi="Times New Roman" w:cs="Times New Roman" w:hint="eastAsia"/>
          <w:sz w:val="32"/>
          <w:szCs w:val="32"/>
        </w:rPr>
        <w:t>，需</w:t>
      </w:r>
      <w:r w:rsidR="003C6F26" w:rsidRPr="00660A2E">
        <w:rPr>
          <w:rFonts w:ascii="Times New Roman" w:eastAsia="仿宋_GB2312" w:hAnsi="Times New Roman" w:cs="Times New Roman"/>
          <w:sz w:val="32"/>
          <w:szCs w:val="32"/>
        </w:rPr>
        <w:t>由</w:t>
      </w:r>
      <w:r w:rsidR="00644921" w:rsidRPr="00660A2E">
        <w:rPr>
          <w:rFonts w:ascii="Times New Roman" w:eastAsia="仿宋_GB2312" w:hAnsi="宋体" w:cs="Times New Roman" w:hint="eastAsia"/>
          <w:sz w:val="32"/>
          <w:szCs w:val="32"/>
        </w:rPr>
        <w:t>村（社区）集体经济组织</w:t>
      </w:r>
      <w:r w:rsidR="00644921" w:rsidRPr="00660A2E">
        <w:rPr>
          <w:rFonts w:ascii="Times New Roman" w:eastAsia="仿宋_GB2312" w:hAnsi="Times New Roman" w:cs="Times New Roman" w:hint="eastAsia"/>
          <w:sz w:val="32"/>
          <w:szCs w:val="32"/>
        </w:rPr>
        <w:t>或村</w:t>
      </w:r>
      <w:r w:rsidR="00644921" w:rsidRPr="00660A2E">
        <w:rPr>
          <w:rFonts w:ascii="Times New Roman" w:eastAsia="仿宋_GB2312" w:hAnsi="宋体" w:cs="Times New Roman" w:hint="eastAsia"/>
          <w:sz w:val="32"/>
          <w:szCs w:val="32"/>
        </w:rPr>
        <w:t>（居）</w:t>
      </w:r>
      <w:r w:rsidR="00644921" w:rsidRPr="00660A2E">
        <w:rPr>
          <w:rFonts w:ascii="Times New Roman" w:eastAsia="仿宋_GB2312" w:hAnsi="Times New Roman" w:cs="Times New Roman" w:hint="eastAsia"/>
          <w:sz w:val="32"/>
          <w:szCs w:val="32"/>
        </w:rPr>
        <w:t>民委员会</w:t>
      </w:r>
      <w:r w:rsidRPr="00660A2E">
        <w:rPr>
          <w:rFonts w:ascii="Times New Roman" w:eastAsia="仿宋_GB2312" w:hAnsi="Times New Roman" w:cs="Times New Roman"/>
          <w:sz w:val="32"/>
          <w:szCs w:val="32"/>
        </w:rPr>
        <w:t>公示</w:t>
      </w:r>
      <w:r w:rsidRPr="00660A2E">
        <w:rPr>
          <w:rFonts w:ascii="Times New Roman" w:eastAsia="仿宋_GB2312" w:hAnsi="Times New Roman" w:cs="Times New Roman"/>
          <w:sz w:val="32"/>
          <w:szCs w:val="32"/>
        </w:rPr>
        <w:t>30</w:t>
      </w:r>
      <w:r w:rsidRPr="00660A2E">
        <w:rPr>
          <w:rFonts w:ascii="Times New Roman" w:eastAsia="仿宋_GB2312" w:hAnsi="Times New Roman" w:cs="Times New Roman"/>
          <w:sz w:val="32"/>
          <w:szCs w:val="32"/>
        </w:rPr>
        <w:t>日</w:t>
      </w:r>
      <w:r w:rsidRPr="00660A2E">
        <w:rPr>
          <w:rFonts w:ascii="Times New Roman" w:eastAsia="仿宋_GB2312" w:hAnsi="Times New Roman" w:cs="Times New Roman" w:hint="eastAsia"/>
          <w:sz w:val="32"/>
          <w:szCs w:val="32"/>
        </w:rPr>
        <w:t>，并提供《</w:t>
      </w:r>
      <w:r w:rsidRPr="00660A2E">
        <w:rPr>
          <w:rFonts w:ascii="Times New Roman" w:eastAsia="仿宋_GB2312" w:hAnsi="Times New Roman" w:cs="Times New Roman"/>
          <w:sz w:val="32"/>
          <w:szCs w:val="32"/>
        </w:rPr>
        <w:t>宅基地及房屋权属</w:t>
      </w:r>
      <w:r w:rsidRPr="00660A2E">
        <w:rPr>
          <w:rFonts w:ascii="Times New Roman" w:eastAsia="仿宋_GB2312" w:hAnsi="Times New Roman" w:cs="Times New Roman" w:hint="eastAsia"/>
          <w:sz w:val="32"/>
          <w:szCs w:val="32"/>
        </w:rPr>
        <w:t>证明》</w:t>
      </w:r>
      <w:r w:rsidR="0039382F" w:rsidRPr="00660A2E">
        <w:rPr>
          <w:rFonts w:ascii="Times New Roman" w:eastAsia="仿宋_GB2312" w:hAnsi="Times New Roman" w:cs="Times New Roman" w:hint="eastAsia"/>
          <w:sz w:val="32"/>
          <w:szCs w:val="32"/>
        </w:rPr>
        <w:t>（申请增加用地面积的无需提供该证明）</w:t>
      </w:r>
      <w:r w:rsidRPr="00660A2E">
        <w:rPr>
          <w:rFonts w:ascii="Times New Roman" w:eastAsia="仿宋_GB2312" w:hAnsi="Times New Roman" w:cs="Times New Roman" w:hint="eastAsia"/>
          <w:sz w:val="32"/>
          <w:szCs w:val="32"/>
        </w:rPr>
        <w:t>。</w:t>
      </w:r>
    </w:p>
    <w:p w:rsidR="004877D2"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（三）</w:t>
      </w:r>
      <w:r w:rsidR="004877D2" w:rsidRPr="00660A2E">
        <w:rPr>
          <w:rFonts w:ascii="Times New Roman" w:eastAsia="仿宋_GB2312" w:hAnsi="Times New Roman" w:cs="Times New Roman" w:hint="eastAsia"/>
          <w:sz w:val="32"/>
          <w:szCs w:val="32"/>
        </w:rPr>
        <w:t>资料录入。</w:t>
      </w:r>
      <w:r w:rsidR="004877D2" w:rsidRPr="00660A2E">
        <w:rPr>
          <w:rFonts w:ascii="Times New Roman" w:eastAsia="仿宋_GB2312" w:hAnsi="Times New Roman" w:cs="Times New Roman"/>
          <w:sz w:val="32"/>
          <w:szCs w:val="32"/>
        </w:rPr>
        <w:t>镇（街</w:t>
      </w:r>
      <w:r w:rsidR="009C1899" w:rsidRPr="00660A2E">
        <w:rPr>
          <w:rFonts w:ascii="Times New Roman" w:eastAsia="仿宋_GB2312" w:hAnsi="Times New Roman" w:cs="Times New Roman" w:hint="eastAsia"/>
          <w:sz w:val="32"/>
          <w:szCs w:val="32"/>
        </w:rPr>
        <w:t>道</w:t>
      </w:r>
      <w:r w:rsidR="004877D2" w:rsidRPr="00660A2E">
        <w:rPr>
          <w:rFonts w:ascii="Times New Roman" w:eastAsia="仿宋_GB2312" w:hAnsi="Times New Roman" w:cs="Times New Roman"/>
          <w:sz w:val="32"/>
          <w:szCs w:val="32"/>
        </w:rPr>
        <w:t>）</w:t>
      </w:r>
      <w:r w:rsidR="004877D2" w:rsidRPr="00660A2E">
        <w:rPr>
          <w:rFonts w:ascii="Times New Roman" w:eastAsia="仿宋_GB2312" w:hAnsi="Times New Roman" w:cs="Times New Roman" w:hint="eastAsia"/>
          <w:sz w:val="32"/>
          <w:szCs w:val="32"/>
        </w:rPr>
        <w:t>不动产登记机构</w:t>
      </w:r>
      <w:r w:rsidR="005A538F" w:rsidRPr="00660A2E">
        <w:rPr>
          <w:rFonts w:ascii="Times New Roman" w:eastAsia="仿宋_GB2312" w:hAnsi="Times New Roman" w:cs="Times New Roman" w:hint="eastAsia"/>
          <w:sz w:val="32"/>
          <w:szCs w:val="32"/>
        </w:rPr>
        <w:t>将</w:t>
      </w:r>
      <w:r w:rsidR="004877D2" w:rsidRPr="00660A2E">
        <w:rPr>
          <w:rFonts w:ascii="Times New Roman" w:eastAsia="仿宋_GB2312" w:hAnsi="Times New Roman" w:cs="Times New Roman" w:hint="eastAsia"/>
          <w:sz w:val="32"/>
          <w:szCs w:val="32"/>
        </w:rPr>
        <w:t>收到</w:t>
      </w:r>
      <w:r w:rsidR="005A538F" w:rsidRPr="00660A2E">
        <w:rPr>
          <w:rFonts w:ascii="Times New Roman" w:eastAsia="仿宋_GB2312" w:hAnsi="Times New Roman" w:cs="Times New Roman" w:hint="eastAsia"/>
          <w:sz w:val="32"/>
          <w:szCs w:val="32"/>
        </w:rPr>
        <w:t>的确权登记审查材料扫描</w:t>
      </w:r>
      <w:proofErr w:type="gramStart"/>
      <w:r w:rsidR="005A538F" w:rsidRPr="00660A2E">
        <w:rPr>
          <w:rFonts w:ascii="Times New Roman" w:eastAsia="仿宋_GB2312" w:hAnsi="Times New Roman" w:cs="Times New Roman" w:hint="eastAsia"/>
          <w:sz w:val="32"/>
          <w:szCs w:val="32"/>
        </w:rPr>
        <w:t>上传</w:t>
      </w:r>
      <w:r w:rsidR="00E23315" w:rsidRPr="00660A2E">
        <w:rPr>
          <w:rFonts w:ascii="Times New Roman" w:eastAsia="仿宋_GB2312" w:hAnsi="Times New Roman" w:cs="Times New Roman" w:hint="eastAsia"/>
          <w:sz w:val="32"/>
          <w:szCs w:val="32"/>
        </w:rPr>
        <w:t>并将</w:t>
      </w:r>
      <w:proofErr w:type="gramEnd"/>
      <w:r w:rsidR="00E23315" w:rsidRPr="00660A2E">
        <w:rPr>
          <w:rFonts w:ascii="Times New Roman" w:eastAsia="仿宋_GB2312" w:hAnsi="Times New Roman" w:cs="Times New Roman" w:hint="eastAsia"/>
          <w:sz w:val="32"/>
          <w:szCs w:val="32"/>
        </w:rPr>
        <w:t>登记信息录入</w:t>
      </w:r>
      <w:r w:rsidR="005A538F" w:rsidRPr="00660A2E">
        <w:rPr>
          <w:rFonts w:ascii="Times New Roman" w:eastAsia="仿宋_GB2312" w:hAnsi="Times New Roman" w:cs="Times New Roman" w:hint="eastAsia"/>
          <w:sz w:val="32"/>
          <w:szCs w:val="32"/>
        </w:rPr>
        <w:t>到不动产登记系统</w:t>
      </w:r>
      <w:r w:rsidR="00E23315" w:rsidRPr="00660A2E">
        <w:rPr>
          <w:rFonts w:ascii="Times New Roman" w:eastAsia="仿宋_GB2312" w:hAnsi="Times New Roman" w:cs="Times New Roman" w:hint="eastAsia"/>
          <w:sz w:val="32"/>
          <w:szCs w:val="32"/>
        </w:rPr>
        <w:t>，再</w:t>
      </w:r>
      <w:r w:rsidR="00313582" w:rsidRPr="00660A2E">
        <w:rPr>
          <w:rFonts w:ascii="Times New Roman" w:eastAsia="仿宋_GB2312" w:hAnsi="Times New Roman" w:cs="Times New Roman" w:hint="eastAsia"/>
          <w:sz w:val="32"/>
          <w:szCs w:val="32"/>
        </w:rPr>
        <w:t>由</w:t>
      </w:r>
      <w:r w:rsidR="009C1899" w:rsidRPr="00660A2E">
        <w:rPr>
          <w:rFonts w:ascii="Times New Roman" w:eastAsia="仿宋_GB2312" w:hAnsi="Times New Roman" w:cs="Times New Roman" w:hint="eastAsia"/>
          <w:sz w:val="32"/>
          <w:szCs w:val="32"/>
        </w:rPr>
        <w:t>镇人民政府（街道办事处）</w:t>
      </w:r>
      <w:r w:rsidR="00E23315" w:rsidRPr="00660A2E">
        <w:rPr>
          <w:rFonts w:ascii="Times New Roman" w:eastAsia="仿宋_GB2312" w:hAnsi="Times New Roman" w:cs="Times New Roman" w:hint="eastAsia"/>
          <w:sz w:val="32"/>
          <w:szCs w:val="32"/>
        </w:rPr>
        <w:t>及相关职能部门</w:t>
      </w:r>
      <w:r w:rsidR="00313582" w:rsidRPr="00660A2E">
        <w:rPr>
          <w:rFonts w:ascii="Times New Roman" w:eastAsia="仿宋_GB2312" w:hAnsi="Times New Roman" w:cs="Times New Roman" w:hint="eastAsia"/>
          <w:sz w:val="32"/>
          <w:szCs w:val="32"/>
        </w:rPr>
        <w:t>工作人员登录系统</w:t>
      </w:r>
      <w:r w:rsidR="00E23315" w:rsidRPr="00660A2E">
        <w:rPr>
          <w:rFonts w:ascii="Times New Roman" w:eastAsia="仿宋_GB2312" w:hAnsi="Times New Roman" w:cs="Times New Roman" w:hint="eastAsia"/>
          <w:sz w:val="32"/>
          <w:szCs w:val="32"/>
        </w:rPr>
        <w:t>审查。</w:t>
      </w:r>
    </w:p>
    <w:p w:rsidR="00E15DAD"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（四）</w:t>
      </w:r>
      <w:r w:rsidR="00B1027E" w:rsidRPr="00660A2E">
        <w:rPr>
          <w:rFonts w:ascii="Times New Roman" w:eastAsia="仿宋_GB2312" w:hAnsi="Times New Roman" w:cs="Times New Roman"/>
          <w:sz w:val="32"/>
          <w:szCs w:val="32"/>
        </w:rPr>
        <w:t>职能审查。由</w:t>
      </w:r>
      <w:r w:rsidR="009C1899" w:rsidRPr="00660A2E">
        <w:rPr>
          <w:rFonts w:ascii="Times New Roman" w:eastAsia="仿宋_GB2312" w:hAnsi="Times New Roman" w:cs="Times New Roman" w:hint="eastAsia"/>
          <w:sz w:val="32"/>
          <w:szCs w:val="32"/>
        </w:rPr>
        <w:t>镇人民政府（街道办事处）</w:t>
      </w:r>
      <w:r w:rsidR="00B1027E" w:rsidRPr="00660A2E">
        <w:rPr>
          <w:rFonts w:ascii="Times New Roman" w:eastAsia="仿宋_GB2312" w:hAnsi="Times New Roman" w:cs="Times New Roman"/>
          <w:sz w:val="32"/>
          <w:szCs w:val="32"/>
        </w:rPr>
        <w:t>统筹</w:t>
      </w:r>
      <w:r w:rsidR="00D95097" w:rsidRPr="00660A2E">
        <w:rPr>
          <w:rFonts w:ascii="Times New Roman" w:eastAsia="仿宋_GB2312" w:hAnsi="Times New Roman" w:cs="Times New Roman"/>
          <w:sz w:val="32"/>
          <w:szCs w:val="32"/>
        </w:rPr>
        <w:t>本</w:t>
      </w:r>
      <w:r w:rsidR="00D95097" w:rsidRPr="00660A2E">
        <w:rPr>
          <w:rFonts w:ascii="Times New Roman" w:eastAsia="仿宋_GB2312" w:hAnsi="Times New Roman" w:cs="Times New Roman"/>
          <w:sz w:val="32"/>
          <w:szCs w:val="32"/>
        </w:rPr>
        <w:lastRenderedPageBreak/>
        <w:t>辖区</w:t>
      </w:r>
      <w:r w:rsidR="00234E4C" w:rsidRPr="00660A2E">
        <w:rPr>
          <w:rFonts w:ascii="Times New Roman" w:eastAsia="仿宋_GB2312" w:hAnsi="Times New Roman" w:cs="Times New Roman"/>
          <w:sz w:val="32"/>
          <w:szCs w:val="32"/>
        </w:rPr>
        <w:t>农业农村、</w:t>
      </w:r>
      <w:r w:rsidR="00B1027E" w:rsidRPr="00660A2E">
        <w:rPr>
          <w:rFonts w:ascii="Times New Roman" w:eastAsia="仿宋_GB2312" w:hAnsi="Times New Roman" w:cs="Times New Roman"/>
          <w:sz w:val="32"/>
          <w:szCs w:val="32"/>
        </w:rPr>
        <w:t>规划</w:t>
      </w:r>
      <w:r w:rsidR="00234E4C" w:rsidRPr="00660A2E">
        <w:rPr>
          <w:rFonts w:ascii="Times New Roman" w:eastAsia="仿宋_GB2312" w:hAnsi="Times New Roman" w:cs="Times New Roman"/>
          <w:sz w:val="32"/>
          <w:szCs w:val="32"/>
        </w:rPr>
        <w:t>管理</w:t>
      </w:r>
      <w:r w:rsidR="00B1027E" w:rsidRPr="00660A2E">
        <w:rPr>
          <w:rFonts w:ascii="Times New Roman" w:eastAsia="仿宋_GB2312" w:hAnsi="Times New Roman" w:cs="Times New Roman"/>
          <w:sz w:val="32"/>
          <w:szCs w:val="32"/>
        </w:rPr>
        <w:t>、</w:t>
      </w:r>
      <w:r w:rsidR="00234E4C" w:rsidRPr="00660A2E">
        <w:rPr>
          <w:rFonts w:ascii="Times New Roman" w:eastAsia="仿宋_GB2312" w:hAnsi="Times New Roman" w:cs="Times New Roman"/>
          <w:sz w:val="32"/>
          <w:szCs w:val="32"/>
        </w:rPr>
        <w:t>住房和城乡建设</w:t>
      </w:r>
      <w:r w:rsidR="00500B0D" w:rsidRPr="00660A2E">
        <w:rPr>
          <w:rFonts w:ascii="Times New Roman" w:eastAsia="仿宋_GB2312" w:hAnsi="Times New Roman" w:cs="Times New Roman"/>
          <w:sz w:val="32"/>
          <w:szCs w:val="32"/>
        </w:rPr>
        <w:t>、自然资源</w:t>
      </w:r>
      <w:r w:rsidR="0057091A" w:rsidRPr="00660A2E">
        <w:rPr>
          <w:rFonts w:ascii="Times New Roman" w:eastAsia="仿宋_GB2312" w:hAnsi="Times New Roman" w:cs="Times New Roman" w:hint="eastAsia"/>
          <w:sz w:val="32"/>
          <w:szCs w:val="32"/>
        </w:rPr>
        <w:t>、林业、</w:t>
      </w:r>
      <w:r w:rsidR="00CF4E77" w:rsidRPr="00660A2E">
        <w:rPr>
          <w:rFonts w:ascii="Times New Roman" w:eastAsia="仿宋_GB2312" w:hAnsi="Times New Roman" w:cs="Times New Roman" w:hint="eastAsia"/>
          <w:sz w:val="32"/>
          <w:szCs w:val="32"/>
        </w:rPr>
        <w:t>生态环境</w:t>
      </w:r>
      <w:r w:rsidR="0057091A" w:rsidRPr="00660A2E">
        <w:rPr>
          <w:rFonts w:ascii="Times New Roman" w:eastAsia="仿宋_GB2312" w:hAnsi="Times New Roman" w:cs="Times New Roman" w:hint="eastAsia"/>
          <w:sz w:val="32"/>
          <w:szCs w:val="32"/>
        </w:rPr>
        <w:t>（</w:t>
      </w:r>
      <w:r w:rsidR="00DC7497" w:rsidRPr="00660A2E">
        <w:rPr>
          <w:rFonts w:ascii="Times New Roman" w:eastAsia="仿宋_GB2312" w:hAnsi="Times New Roman" w:cs="Times New Roman" w:hint="eastAsia"/>
          <w:sz w:val="32"/>
          <w:szCs w:val="32"/>
        </w:rPr>
        <w:t>涉及</w:t>
      </w:r>
      <w:r w:rsidR="0057091A" w:rsidRPr="00660A2E">
        <w:rPr>
          <w:rFonts w:ascii="Times New Roman" w:eastAsia="仿宋_GB2312" w:hAnsi="Times New Roman" w:cs="Times New Roman" w:hint="eastAsia"/>
          <w:sz w:val="32"/>
          <w:szCs w:val="32"/>
        </w:rPr>
        <w:t>由</w:t>
      </w:r>
      <w:r w:rsidR="00CF4E77" w:rsidRPr="00660A2E">
        <w:rPr>
          <w:rFonts w:ascii="Times New Roman" w:eastAsia="仿宋_GB2312" w:hAnsi="Times New Roman" w:cs="Times New Roman" w:hint="eastAsia"/>
          <w:sz w:val="32"/>
          <w:szCs w:val="32"/>
        </w:rPr>
        <w:t>生态环境</w:t>
      </w:r>
      <w:r w:rsidR="0057091A" w:rsidRPr="00660A2E">
        <w:rPr>
          <w:rFonts w:ascii="Times New Roman" w:eastAsia="仿宋_GB2312" w:hAnsi="Times New Roman" w:cs="Times New Roman" w:hint="eastAsia"/>
          <w:sz w:val="32"/>
          <w:szCs w:val="32"/>
        </w:rPr>
        <w:t>部门审查生态保护红线管控</w:t>
      </w:r>
      <w:r w:rsidR="003372D7" w:rsidRPr="00660A2E">
        <w:rPr>
          <w:rFonts w:ascii="Times New Roman" w:eastAsia="仿宋_GB2312" w:hAnsi="Times New Roman" w:cs="Times New Roman" w:hint="eastAsia"/>
          <w:sz w:val="32"/>
          <w:szCs w:val="32"/>
        </w:rPr>
        <w:t>、饮用水水源一级保护区管</w:t>
      </w:r>
      <w:proofErr w:type="gramStart"/>
      <w:r w:rsidR="003372D7" w:rsidRPr="00660A2E">
        <w:rPr>
          <w:rFonts w:ascii="Times New Roman" w:eastAsia="仿宋_GB2312" w:hAnsi="Times New Roman" w:cs="Times New Roman" w:hint="eastAsia"/>
          <w:sz w:val="32"/>
          <w:szCs w:val="32"/>
        </w:rPr>
        <w:t>控</w:t>
      </w:r>
      <w:r w:rsidR="0057091A" w:rsidRPr="00660A2E">
        <w:rPr>
          <w:rFonts w:ascii="Times New Roman" w:eastAsia="仿宋_GB2312" w:hAnsi="Times New Roman" w:cs="Times New Roman" w:hint="eastAsia"/>
          <w:sz w:val="32"/>
          <w:szCs w:val="32"/>
        </w:rPr>
        <w:t>情况</w:t>
      </w:r>
      <w:proofErr w:type="gramEnd"/>
      <w:r w:rsidR="0057091A" w:rsidRPr="00660A2E">
        <w:rPr>
          <w:rFonts w:ascii="Times New Roman" w:eastAsia="仿宋_GB2312" w:hAnsi="Times New Roman" w:cs="Times New Roman" w:hint="eastAsia"/>
          <w:sz w:val="32"/>
          <w:szCs w:val="32"/>
        </w:rPr>
        <w:t>的）</w:t>
      </w:r>
      <w:r w:rsidR="00B1027E" w:rsidRPr="00660A2E">
        <w:rPr>
          <w:rFonts w:ascii="Times New Roman" w:eastAsia="仿宋_GB2312" w:hAnsi="Times New Roman" w:cs="Times New Roman"/>
          <w:sz w:val="32"/>
          <w:szCs w:val="32"/>
        </w:rPr>
        <w:t>等部门组建专项审批组，</w:t>
      </w:r>
      <w:r w:rsidR="00994AD7" w:rsidRPr="00660A2E">
        <w:rPr>
          <w:rFonts w:ascii="Times New Roman" w:eastAsia="仿宋_GB2312" w:hAnsi="Times New Roman" w:cs="Times New Roman" w:hint="eastAsia"/>
          <w:sz w:val="32"/>
          <w:szCs w:val="32"/>
        </w:rPr>
        <w:t>在不动产登记系统上</w:t>
      </w:r>
      <w:r w:rsidR="000F4F1E" w:rsidRPr="00660A2E">
        <w:rPr>
          <w:rFonts w:ascii="Times New Roman" w:eastAsia="仿宋_GB2312" w:hAnsi="Times New Roman" w:cs="Times New Roman" w:hint="eastAsia"/>
          <w:sz w:val="32"/>
          <w:szCs w:val="32"/>
        </w:rPr>
        <w:t>以并联方式</w:t>
      </w:r>
      <w:r w:rsidR="00B1027E" w:rsidRPr="00660A2E">
        <w:rPr>
          <w:rFonts w:ascii="Times New Roman" w:eastAsia="仿宋_GB2312" w:hAnsi="Times New Roman" w:cs="Times New Roman"/>
          <w:sz w:val="32"/>
          <w:szCs w:val="32"/>
        </w:rPr>
        <w:t>实施定期定点定人审查。职能部门根据本文件</w:t>
      </w:r>
      <w:r w:rsidR="002161C2" w:rsidRPr="00660A2E">
        <w:rPr>
          <w:rFonts w:ascii="Times New Roman" w:eastAsia="仿宋_GB2312" w:hAnsi="Times New Roman" w:cs="Times New Roman"/>
          <w:sz w:val="32"/>
          <w:szCs w:val="32"/>
        </w:rPr>
        <w:t>有关</w:t>
      </w:r>
      <w:r w:rsidR="00B1027E" w:rsidRPr="00660A2E">
        <w:rPr>
          <w:rFonts w:ascii="Times New Roman" w:eastAsia="仿宋_GB2312" w:hAnsi="Times New Roman" w:cs="Times New Roman"/>
          <w:sz w:val="32"/>
          <w:szCs w:val="32"/>
        </w:rPr>
        <w:t>条件审</w:t>
      </w:r>
      <w:r w:rsidR="00500B0D" w:rsidRPr="00660A2E">
        <w:rPr>
          <w:rFonts w:ascii="Times New Roman" w:eastAsia="仿宋_GB2312" w:hAnsi="Times New Roman" w:cs="Times New Roman" w:hint="eastAsia"/>
          <w:sz w:val="32"/>
          <w:szCs w:val="32"/>
        </w:rPr>
        <w:t>查</w:t>
      </w:r>
      <w:r w:rsidR="00B1027E" w:rsidRPr="00660A2E">
        <w:rPr>
          <w:rFonts w:ascii="Times New Roman" w:eastAsia="仿宋_GB2312" w:hAnsi="Times New Roman" w:cs="Times New Roman"/>
          <w:sz w:val="32"/>
          <w:szCs w:val="32"/>
        </w:rPr>
        <w:t>后</w:t>
      </w:r>
      <w:r w:rsidR="00500B0D" w:rsidRPr="00660A2E">
        <w:rPr>
          <w:rFonts w:ascii="Times New Roman" w:eastAsia="仿宋_GB2312" w:hAnsi="Times New Roman" w:cs="Times New Roman" w:hint="eastAsia"/>
          <w:sz w:val="32"/>
          <w:szCs w:val="32"/>
        </w:rPr>
        <w:t>填写审查意见</w:t>
      </w:r>
      <w:r w:rsidR="00B1027E" w:rsidRPr="00660A2E">
        <w:rPr>
          <w:rFonts w:ascii="Times New Roman" w:eastAsia="仿宋_GB2312" w:hAnsi="Times New Roman" w:cs="Times New Roman"/>
          <w:sz w:val="32"/>
          <w:szCs w:val="32"/>
        </w:rPr>
        <w:t>，记入《</w:t>
      </w:r>
      <w:r w:rsidR="00465DB5" w:rsidRPr="00660A2E">
        <w:rPr>
          <w:rFonts w:ascii="Times New Roman" w:eastAsia="仿宋_GB2312" w:hAnsi="Times New Roman" w:cs="Times New Roman" w:hint="eastAsia"/>
          <w:sz w:val="32"/>
          <w:szCs w:val="32"/>
        </w:rPr>
        <w:t>东莞市宅基地使用权</w:t>
      </w:r>
      <w:r w:rsidR="00465DB5" w:rsidRPr="00660A2E">
        <w:rPr>
          <w:rFonts w:ascii="Times New Roman" w:eastAsia="仿宋_GB2312" w:hAnsi="Times New Roman" w:cs="Times New Roman"/>
          <w:sz w:val="32"/>
          <w:szCs w:val="32"/>
        </w:rPr>
        <w:t>及</w:t>
      </w:r>
      <w:r w:rsidR="00465DB5" w:rsidRPr="00660A2E">
        <w:rPr>
          <w:rFonts w:ascii="Times New Roman" w:eastAsia="仿宋_GB2312" w:hAnsi="Times New Roman" w:cs="Times New Roman" w:hint="eastAsia"/>
          <w:sz w:val="32"/>
          <w:szCs w:val="32"/>
        </w:rPr>
        <w:t>房屋</w:t>
      </w:r>
      <w:r w:rsidR="00465DB5" w:rsidRPr="00660A2E">
        <w:rPr>
          <w:rFonts w:ascii="Times New Roman" w:eastAsia="仿宋_GB2312" w:hAnsi="Times New Roman" w:cs="Times New Roman"/>
          <w:sz w:val="32"/>
          <w:szCs w:val="32"/>
        </w:rPr>
        <w:t>所有权</w:t>
      </w:r>
      <w:r w:rsidR="00465DB5" w:rsidRPr="00660A2E">
        <w:rPr>
          <w:rFonts w:ascii="Times New Roman" w:eastAsia="仿宋_GB2312" w:hAnsi="Times New Roman" w:cs="Times New Roman" w:hint="eastAsia"/>
          <w:sz w:val="32"/>
          <w:szCs w:val="32"/>
        </w:rPr>
        <w:t>确权</w:t>
      </w:r>
      <w:r w:rsidR="00465DB5" w:rsidRPr="00660A2E">
        <w:rPr>
          <w:rFonts w:ascii="Times New Roman" w:eastAsia="仿宋_GB2312" w:hAnsi="Times New Roman" w:cs="Times New Roman"/>
          <w:sz w:val="32"/>
          <w:szCs w:val="32"/>
        </w:rPr>
        <w:t>登记</w:t>
      </w:r>
      <w:r w:rsidR="00465DB5" w:rsidRPr="00660A2E">
        <w:rPr>
          <w:rFonts w:ascii="Times New Roman" w:eastAsia="仿宋_GB2312" w:hAnsi="Times New Roman" w:cs="Times New Roman" w:hint="eastAsia"/>
          <w:sz w:val="32"/>
          <w:szCs w:val="32"/>
        </w:rPr>
        <w:t>申请审批表</w:t>
      </w:r>
      <w:r w:rsidR="00B1027E" w:rsidRPr="00660A2E">
        <w:rPr>
          <w:rFonts w:ascii="Times New Roman" w:eastAsia="仿宋_GB2312" w:hAnsi="Times New Roman" w:cs="Times New Roman"/>
          <w:sz w:val="32"/>
          <w:szCs w:val="32"/>
        </w:rPr>
        <w:t>》。</w:t>
      </w:r>
    </w:p>
    <w:p w:rsidR="00466B18"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（五）</w:t>
      </w:r>
      <w:r w:rsidR="00B1027E" w:rsidRPr="00660A2E">
        <w:rPr>
          <w:rFonts w:ascii="Times New Roman" w:eastAsia="仿宋_GB2312" w:hAnsi="Times New Roman" w:cs="Times New Roman"/>
          <w:sz w:val="32"/>
          <w:szCs w:val="32"/>
        </w:rPr>
        <w:t>镇</w:t>
      </w:r>
      <w:r w:rsidR="009C1899" w:rsidRPr="00660A2E">
        <w:rPr>
          <w:rFonts w:ascii="Times New Roman" w:eastAsia="仿宋_GB2312" w:hAnsi="Times New Roman" w:cs="Times New Roman" w:hint="eastAsia"/>
          <w:sz w:val="32"/>
          <w:szCs w:val="32"/>
        </w:rPr>
        <w:t>（街道）</w:t>
      </w:r>
      <w:r w:rsidR="00B1027E" w:rsidRPr="00660A2E">
        <w:rPr>
          <w:rFonts w:ascii="Times New Roman" w:eastAsia="仿宋_GB2312" w:hAnsi="Times New Roman" w:cs="Times New Roman"/>
          <w:sz w:val="32"/>
          <w:szCs w:val="32"/>
        </w:rPr>
        <w:t>审核</w:t>
      </w:r>
      <w:r w:rsidR="00F646D5" w:rsidRPr="00660A2E">
        <w:rPr>
          <w:rFonts w:ascii="Times New Roman" w:eastAsia="仿宋_GB2312" w:hAnsi="Times New Roman" w:cs="Times New Roman"/>
          <w:sz w:val="32"/>
          <w:szCs w:val="32"/>
        </w:rPr>
        <w:t>及公示</w:t>
      </w:r>
      <w:r w:rsidR="00B1027E" w:rsidRPr="00660A2E">
        <w:rPr>
          <w:rFonts w:ascii="Times New Roman" w:eastAsia="仿宋_GB2312" w:hAnsi="Times New Roman" w:cs="Times New Roman"/>
          <w:sz w:val="32"/>
          <w:szCs w:val="32"/>
        </w:rPr>
        <w:t>。在完善各方手续后，由</w:t>
      </w:r>
      <w:r w:rsidR="009C1899" w:rsidRPr="00660A2E">
        <w:rPr>
          <w:rFonts w:ascii="Times New Roman" w:eastAsia="仿宋_GB2312" w:hAnsi="Times New Roman" w:cs="Times New Roman" w:hint="eastAsia"/>
          <w:sz w:val="32"/>
          <w:szCs w:val="32"/>
        </w:rPr>
        <w:t>镇人民政府（街道办事处）</w:t>
      </w:r>
      <w:r w:rsidR="000E3BFF" w:rsidRPr="00660A2E">
        <w:rPr>
          <w:rFonts w:ascii="Times New Roman" w:eastAsia="仿宋_GB2312" w:hAnsi="Times New Roman" w:cs="Times New Roman"/>
          <w:sz w:val="32"/>
          <w:szCs w:val="32"/>
        </w:rPr>
        <w:t>在《东莞市宅基地使用权及房屋所有权确权登记审</w:t>
      </w:r>
      <w:r w:rsidR="00165C01" w:rsidRPr="00660A2E">
        <w:rPr>
          <w:rFonts w:ascii="Times New Roman" w:eastAsia="仿宋_GB2312" w:hAnsi="Times New Roman" w:cs="Times New Roman"/>
          <w:sz w:val="32"/>
          <w:szCs w:val="32"/>
        </w:rPr>
        <w:t>批</w:t>
      </w:r>
      <w:r w:rsidR="000E3BFF" w:rsidRPr="00660A2E">
        <w:rPr>
          <w:rFonts w:ascii="Times New Roman" w:eastAsia="仿宋_GB2312" w:hAnsi="Times New Roman" w:cs="Times New Roman"/>
          <w:sz w:val="32"/>
          <w:szCs w:val="32"/>
        </w:rPr>
        <w:t>表》</w:t>
      </w:r>
      <w:r w:rsidR="00B1027E" w:rsidRPr="00660A2E">
        <w:rPr>
          <w:rFonts w:ascii="Times New Roman" w:eastAsia="仿宋_GB2312" w:hAnsi="Times New Roman" w:cs="Times New Roman"/>
          <w:sz w:val="32"/>
          <w:szCs w:val="32"/>
        </w:rPr>
        <w:t>完成最终审</w:t>
      </w:r>
      <w:r w:rsidR="00602A90">
        <w:rPr>
          <w:rFonts w:ascii="Times New Roman" w:eastAsia="仿宋_GB2312" w:hAnsi="Times New Roman" w:cs="Times New Roman" w:hint="eastAsia"/>
          <w:sz w:val="32"/>
          <w:szCs w:val="32"/>
        </w:rPr>
        <w:t>核</w:t>
      </w:r>
      <w:r w:rsidR="00B1027E" w:rsidRPr="00660A2E">
        <w:rPr>
          <w:rFonts w:ascii="Times New Roman" w:eastAsia="仿宋_GB2312" w:hAnsi="Times New Roman" w:cs="Times New Roman"/>
          <w:sz w:val="32"/>
          <w:szCs w:val="32"/>
        </w:rPr>
        <w:t>，</w:t>
      </w:r>
      <w:proofErr w:type="gramStart"/>
      <w:r w:rsidR="00B1027E" w:rsidRPr="00660A2E">
        <w:rPr>
          <w:rFonts w:ascii="Times New Roman" w:eastAsia="仿宋_GB2312" w:hAnsi="Times New Roman" w:cs="Times New Roman"/>
          <w:sz w:val="32"/>
          <w:szCs w:val="32"/>
        </w:rPr>
        <w:t>作出</w:t>
      </w:r>
      <w:proofErr w:type="gramEnd"/>
      <w:r w:rsidR="00B1027E" w:rsidRPr="00660A2E">
        <w:rPr>
          <w:rFonts w:ascii="Times New Roman" w:eastAsia="仿宋_GB2312" w:hAnsi="Times New Roman" w:cs="Times New Roman"/>
          <w:sz w:val="32"/>
          <w:szCs w:val="32"/>
        </w:rPr>
        <w:t>“</w:t>
      </w:r>
      <w:r w:rsidR="00B1027E" w:rsidRPr="00660A2E">
        <w:rPr>
          <w:rFonts w:ascii="Times New Roman" w:eastAsia="仿宋_GB2312" w:hAnsi="Times New Roman" w:cs="Times New Roman"/>
          <w:sz w:val="32"/>
          <w:szCs w:val="32"/>
        </w:rPr>
        <w:t>同意</w:t>
      </w:r>
      <w:r w:rsidR="00B1027E" w:rsidRPr="00660A2E">
        <w:rPr>
          <w:rFonts w:ascii="Times New Roman" w:eastAsia="仿宋_GB2312" w:hAnsi="Times New Roman" w:cs="Times New Roman"/>
          <w:sz w:val="32"/>
          <w:szCs w:val="32"/>
        </w:rPr>
        <w:t>”</w:t>
      </w:r>
      <w:r w:rsidR="000E3BFF" w:rsidRPr="00660A2E">
        <w:rPr>
          <w:rFonts w:ascii="Times New Roman" w:eastAsia="仿宋_GB2312" w:hAnsi="Times New Roman" w:cs="Times New Roman"/>
          <w:sz w:val="32"/>
          <w:szCs w:val="32"/>
        </w:rPr>
        <w:t>或</w:t>
      </w:r>
      <w:r w:rsidR="00B1027E" w:rsidRPr="00660A2E">
        <w:rPr>
          <w:rFonts w:ascii="Times New Roman" w:eastAsia="仿宋_GB2312" w:hAnsi="Times New Roman" w:cs="Times New Roman"/>
          <w:sz w:val="32"/>
          <w:szCs w:val="32"/>
        </w:rPr>
        <w:t>“</w:t>
      </w:r>
      <w:r w:rsidR="00B1027E" w:rsidRPr="00660A2E">
        <w:rPr>
          <w:rFonts w:ascii="Times New Roman" w:eastAsia="仿宋_GB2312" w:hAnsi="Times New Roman" w:cs="Times New Roman"/>
          <w:sz w:val="32"/>
          <w:szCs w:val="32"/>
        </w:rPr>
        <w:t>不同意</w:t>
      </w:r>
      <w:r w:rsidR="00B1027E" w:rsidRPr="00660A2E">
        <w:rPr>
          <w:rFonts w:ascii="Times New Roman" w:eastAsia="仿宋_GB2312" w:hAnsi="Times New Roman" w:cs="Times New Roman"/>
          <w:sz w:val="32"/>
          <w:szCs w:val="32"/>
        </w:rPr>
        <w:t>”</w:t>
      </w:r>
      <w:r w:rsidR="00B1027E" w:rsidRPr="00660A2E">
        <w:rPr>
          <w:rFonts w:ascii="Times New Roman" w:eastAsia="仿宋_GB2312" w:hAnsi="Times New Roman" w:cs="Times New Roman"/>
          <w:sz w:val="32"/>
          <w:szCs w:val="32"/>
        </w:rPr>
        <w:t>的决定</w:t>
      </w:r>
      <w:r w:rsidR="000E3BFF" w:rsidRPr="00660A2E">
        <w:rPr>
          <w:rFonts w:ascii="Times New Roman" w:eastAsia="仿宋_GB2312" w:hAnsi="Times New Roman" w:cs="Times New Roman"/>
          <w:sz w:val="32"/>
          <w:szCs w:val="32"/>
        </w:rPr>
        <w:t>，非</w:t>
      </w:r>
      <w:r w:rsidR="000E3BFF" w:rsidRPr="00660A2E">
        <w:rPr>
          <w:rFonts w:ascii="Times New Roman" w:eastAsia="仿宋_GB2312" w:hAnsi="Times New Roman" w:cs="Times New Roman"/>
          <w:sz w:val="32"/>
          <w:szCs w:val="32"/>
        </w:rPr>
        <w:t>“</w:t>
      </w:r>
      <w:r w:rsidR="000E3BFF" w:rsidRPr="00660A2E">
        <w:rPr>
          <w:rFonts w:ascii="Times New Roman" w:eastAsia="仿宋_GB2312" w:hAnsi="Times New Roman" w:cs="Times New Roman"/>
          <w:sz w:val="32"/>
          <w:szCs w:val="32"/>
        </w:rPr>
        <w:t>同意</w:t>
      </w:r>
      <w:r w:rsidR="000E3BFF" w:rsidRPr="00660A2E">
        <w:rPr>
          <w:rFonts w:ascii="Times New Roman" w:eastAsia="仿宋_GB2312" w:hAnsi="Times New Roman" w:cs="Times New Roman"/>
          <w:sz w:val="32"/>
          <w:szCs w:val="32"/>
        </w:rPr>
        <w:t>”</w:t>
      </w:r>
      <w:r w:rsidR="000E3BFF" w:rsidRPr="00660A2E">
        <w:rPr>
          <w:rFonts w:ascii="Times New Roman" w:eastAsia="仿宋_GB2312" w:hAnsi="Times New Roman" w:cs="Times New Roman"/>
          <w:sz w:val="32"/>
          <w:szCs w:val="32"/>
        </w:rPr>
        <w:t>字样，一律不予登记</w:t>
      </w:r>
      <w:r w:rsidR="00B1027E" w:rsidRPr="00660A2E">
        <w:rPr>
          <w:rFonts w:ascii="Times New Roman" w:eastAsia="仿宋_GB2312" w:hAnsi="Times New Roman" w:cs="Times New Roman"/>
          <w:sz w:val="32"/>
          <w:szCs w:val="32"/>
        </w:rPr>
        <w:t>。</w:t>
      </w:r>
    </w:p>
    <w:p w:rsidR="00F646D5" w:rsidRPr="00660A2E" w:rsidRDefault="00DC74A4" w:rsidP="001C28C2">
      <w:pPr>
        <w:spacing w:line="600" w:lineRule="exact"/>
        <w:ind w:firstLineChars="200" w:firstLine="640"/>
        <w:rPr>
          <w:rFonts w:ascii="Times New Roman" w:eastAsia="仿宋_GB2312" w:hAnsi="Times New Roman" w:cs="Times New Roman"/>
          <w:strike/>
          <w:color w:val="FF0000"/>
          <w:sz w:val="32"/>
          <w:szCs w:val="32"/>
        </w:rPr>
      </w:pPr>
      <w:r w:rsidRPr="00660A2E">
        <w:rPr>
          <w:rFonts w:ascii="Times New Roman" w:eastAsia="仿宋_GB2312" w:hAnsi="Times New Roman" w:cs="Times New Roman" w:hint="eastAsia"/>
          <w:sz w:val="32"/>
          <w:szCs w:val="32"/>
        </w:rPr>
        <w:t>为进一步加快审查效率，</w:t>
      </w:r>
      <w:r w:rsidRPr="00660A2E">
        <w:rPr>
          <w:rFonts w:ascii="Times New Roman" w:eastAsia="仿宋_GB2312" w:hAnsi="Times New Roman" w:cs="Times New Roman"/>
          <w:sz w:val="32"/>
          <w:szCs w:val="32"/>
        </w:rPr>
        <w:t>《</w:t>
      </w:r>
      <w:r w:rsidRPr="00660A2E">
        <w:rPr>
          <w:rFonts w:ascii="Times New Roman" w:eastAsia="仿宋_GB2312" w:hAnsi="Times New Roman" w:cs="Times New Roman" w:hint="eastAsia"/>
          <w:sz w:val="32"/>
          <w:szCs w:val="32"/>
        </w:rPr>
        <w:t>东莞市宅基地使用权</w:t>
      </w:r>
      <w:r w:rsidRPr="00660A2E">
        <w:rPr>
          <w:rFonts w:ascii="Times New Roman" w:eastAsia="仿宋_GB2312" w:hAnsi="Times New Roman" w:cs="Times New Roman"/>
          <w:sz w:val="32"/>
          <w:szCs w:val="32"/>
        </w:rPr>
        <w:t>及</w:t>
      </w:r>
      <w:r w:rsidRPr="00660A2E">
        <w:rPr>
          <w:rFonts w:ascii="Times New Roman" w:eastAsia="仿宋_GB2312" w:hAnsi="Times New Roman" w:cs="Times New Roman" w:hint="eastAsia"/>
          <w:sz w:val="32"/>
          <w:szCs w:val="32"/>
        </w:rPr>
        <w:t>房屋</w:t>
      </w:r>
      <w:r w:rsidRPr="00660A2E">
        <w:rPr>
          <w:rFonts w:ascii="Times New Roman" w:eastAsia="仿宋_GB2312" w:hAnsi="Times New Roman" w:cs="Times New Roman"/>
          <w:sz w:val="32"/>
          <w:szCs w:val="32"/>
        </w:rPr>
        <w:t>所有权</w:t>
      </w:r>
      <w:r w:rsidRPr="00660A2E">
        <w:rPr>
          <w:rFonts w:ascii="Times New Roman" w:eastAsia="仿宋_GB2312" w:hAnsi="Times New Roman" w:cs="Times New Roman" w:hint="eastAsia"/>
          <w:sz w:val="32"/>
          <w:szCs w:val="32"/>
        </w:rPr>
        <w:t>确权</w:t>
      </w:r>
      <w:r w:rsidRPr="00660A2E">
        <w:rPr>
          <w:rFonts w:ascii="Times New Roman" w:eastAsia="仿宋_GB2312" w:hAnsi="Times New Roman" w:cs="Times New Roman"/>
          <w:sz w:val="32"/>
          <w:szCs w:val="32"/>
        </w:rPr>
        <w:t>登记</w:t>
      </w:r>
      <w:r w:rsidRPr="00660A2E">
        <w:rPr>
          <w:rFonts w:ascii="Times New Roman" w:eastAsia="仿宋_GB2312" w:hAnsi="Times New Roman" w:cs="Times New Roman" w:hint="eastAsia"/>
          <w:sz w:val="32"/>
          <w:szCs w:val="32"/>
        </w:rPr>
        <w:t>申请审</w:t>
      </w:r>
      <w:r w:rsidR="00602A90">
        <w:rPr>
          <w:rFonts w:ascii="Times New Roman" w:eastAsia="仿宋_GB2312" w:hAnsi="Times New Roman" w:cs="Times New Roman" w:hint="eastAsia"/>
          <w:sz w:val="32"/>
          <w:szCs w:val="32"/>
        </w:rPr>
        <w:t>核</w:t>
      </w:r>
      <w:r w:rsidRPr="00660A2E">
        <w:rPr>
          <w:rFonts w:ascii="Times New Roman" w:eastAsia="仿宋_GB2312" w:hAnsi="Times New Roman" w:cs="Times New Roman" w:hint="eastAsia"/>
          <w:sz w:val="32"/>
          <w:szCs w:val="32"/>
        </w:rPr>
        <w:t>表</w:t>
      </w:r>
      <w:r w:rsidRPr="00660A2E">
        <w:rPr>
          <w:rFonts w:ascii="Times New Roman" w:eastAsia="仿宋_GB2312" w:hAnsi="Times New Roman" w:cs="Times New Roman"/>
          <w:sz w:val="32"/>
          <w:szCs w:val="32"/>
        </w:rPr>
        <w:t>》</w:t>
      </w:r>
      <w:r w:rsidRPr="00660A2E">
        <w:rPr>
          <w:rFonts w:ascii="Times New Roman" w:eastAsia="仿宋_GB2312" w:hAnsi="Times New Roman" w:cs="Times New Roman" w:hint="eastAsia"/>
          <w:sz w:val="32"/>
          <w:szCs w:val="32"/>
        </w:rPr>
        <w:t>可不单独加盖各职能部门及</w:t>
      </w:r>
      <w:r w:rsidR="009C1899" w:rsidRPr="00660A2E">
        <w:rPr>
          <w:rFonts w:ascii="Times New Roman" w:eastAsia="仿宋_GB2312" w:hAnsi="Times New Roman" w:cs="Times New Roman" w:hint="eastAsia"/>
          <w:sz w:val="32"/>
          <w:szCs w:val="32"/>
        </w:rPr>
        <w:t>镇人民政府（街道办事处）</w:t>
      </w:r>
      <w:r w:rsidRPr="00660A2E">
        <w:rPr>
          <w:rFonts w:ascii="Times New Roman" w:eastAsia="仿宋_GB2312" w:hAnsi="Times New Roman" w:cs="Times New Roman" w:hint="eastAsia"/>
          <w:sz w:val="32"/>
          <w:szCs w:val="32"/>
        </w:rPr>
        <w:t>公章</w:t>
      </w:r>
      <w:r w:rsidR="009C1899" w:rsidRPr="00660A2E">
        <w:rPr>
          <w:rFonts w:ascii="Times New Roman" w:eastAsia="仿宋_GB2312" w:hAnsi="Times New Roman" w:cs="Times New Roman" w:hint="eastAsia"/>
          <w:sz w:val="32"/>
          <w:szCs w:val="32"/>
        </w:rPr>
        <w:t>。</w:t>
      </w:r>
      <w:proofErr w:type="gramStart"/>
      <w:r w:rsidR="009C1899" w:rsidRPr="00660A2E">
        <w:rPr>
          <w:rFonts w:ascii="Times New Roman" w:eastAsia="仿宋_GB2312" w:hAnsi="Times New Roman" w:cs="Times New Roman" w:hint="eastAsia"/>
          <w:sz w:val="32"/>
          <w:szCs w:val="32"/>
        </w:rPr>
        <w:t>待镇人民政府</w:t>
      </w:r>
      <w:proofErr w:type="gramEnd"/>
      <w:r w:rsidR="009C1899" w:rsidRPr="00660A2E">
        <w:rPr>
          <w:rFonts w:ascii="Times New Roman" w:eastAsia="仿宋_GB2312" w:hAnsi="Times New Roman" w:cs="Times New Roman" w:hint="eastAsia"/>
          <w:sz w:val="32"/>
          <w:szCs w:val="32"/>
        </w:rPr>
        <w:t>（街道办事处）</w:t>
      </w:r>
      <w:r w:rsidR="00A570CA" w:rsidRPr="00660A2E">
        <w:rPr>
          <w:rFonts w:ascii="Times New Roman" w:eastAsia="仿宋_GB2312" w:hAnsi="Times New Roman" w:cs="Times New Roman" w:hint="eastAsia"/>
          <w:sz w:val="32"/>
          <w:szCs w:val="32"/>
        </w:rPr>
        <w:t>完成最终审</w:t>
      </w:r>
      <w:r w:rsidR="00602A90">
        <w:rPr>
          <w:rFonts w:ascii="Times New Roman" w:eastAsia="仿宋_GB2312" w:hAnsi="Times New Roman" w:cs="Times New Roman" w:hint="eastAsia"/>
          <w:sz w:val="32"/>
          <w:szCs w:val="32"/>
        </w:rPr>
        <w:t>核</w:t>
      </w:r>
      <w:r w:rsidR="00A570CA" w:rsidRPr="00660A2E">
        <w:rPr>
          <w:rFonts w:ascii="Times New Roman" w:eastAsia="仿宋_GB2312" w:hAnsi="Times New Roman" w:cs="Times New Roman" w:hint="eastAsia"/>
          <w:sz w:val="32"/>
          <w:szCs w:val="32"/>
        </w:rPr>
        <w:t>后，以村（社区）为单位</w:t>
      </w:r>
      <w:r w:rsidR="00EB2EAA" w:rsidRPr="00660A2E">
        <w:rPr>
          <w:rFonts w:ascii="Times New Roman" w:eastAsia="仿宋_GB2312" w:hAnsi="Times New Roman" w:cs="Times New Roman" w:hint="eastAsia"/>
          <w:sz w:val="32"/>
          <w:szCs w:val="32"/>
        </w:rPr>
        <w:t>和以汇总表的形式一并加盖各</w:t>
      </w:r>
      <w:r w:rsidR="009C1899" w:rsidRPr="00660A2E">
        <w:rPr>
          <w:rFonts w:ascii="Times New Roman" w:eastAsia="仿宋_GB2312" w:hAnsi="Times New Roman" w:cs="Times New Roman" w:hint="eastAsia"/>
          <w:sz w:val="32"/>
          <w:szCs w:val="32"/>
        </w:rPr>
        <w:t>镇（街道）</w:t>
      </w:r>
      <w:r w:rsidR="00EB2EAA" w:rsidRPr="00660A2E">
        <w:rPr>
          <w:rFonts w:ascii="Times New Roman" w:eastAsia="仿宋_GB2312" w:hAnsi="Times New Roman" w:cs="Times New Roman" w:hint="eastAsia"/>
          <w:sz w:val="32"/>
          <w:szCs w:val="32"/>
        </w:rPr>
        <w:t>职能部门及</w:t>
      </w:r>
      <w:r w:rsidR="009C1899" w:rsidRPr="00660A2E">
        <w:rPr>
          <w:rFonts w:ascii="Times New Roman" w:eastAsia="仿宋_GB2312" w:hAnsi="Times New Roman" w:cs="Times New Roman" w:hint="eastAsia"/>
          <w:sz w:val="32"/>
          <w:szCs w:val="32"/>
        </w:rPr>
        <w:t>镇人民政府（街道办事处）</w:t>
      </w:r>
      <w:r w:rsidR="00EB2EAA" w:rsidRPr="00660A2E">
        <w:rPr>
          <w:rFonts w:ascii="Times New Roman" w:eastAsia="仿宋_GB2312" w:hAnsi="Times New Roman" w:cs="Times New Roman" w:hint="eastAsia"/>
          <w:sz w:val="32"/>
          <w:szCs w:val="32"/>
        </w:rPr>
        <w:t>公章确认</w:t>
      </w:r>
      <w:r w:rsidR="00A570CA" w:rsidRPr="00660A2E">
        <w:rPr>
          <w:rFonts w:ascii="Times New Roman" w:eastAsia="仿宋_GB2312" w:hAnsi="Times New Roman" w:cs="Times New Roman" w:hint="eastAsia"/>
          <w:sz w:val="32"/>
          <w:szCs w:val="32"/>
        </w:rPr>
        <w:t>。</w:t>
      </w:r>
    </w:p>
    <w:p w:rsidR="00BE37D6" w:rsidRPr="00660A2E" w:rsidRDefault="00092B30"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在公示期间，</w:t>
      </w:r>
      <w:r w:rsidR="00D0277F" w:rsidRPr="00660A2E">
        <w:rPr>
          <w:rFonts w:ascii="Times New Roman" w:eastAsia="仿宋_GB2312" w:hAnsi="Times New Roman" w:cs="Times New Roman" w:hint="eastAsia"/>
          <w:sz w:val="32"/>
          <w:szCs w:val="32"/>
        </w:rPr>
        <w:t>利害关系人提出</w:t>
      </w:r>
      <w:r w:rsidR="00B1027E" w:rsidRPr="00660A2E">
        <w:rPr>
          <w:rFonts w:ascii="Times New Roman" w:eastAsia="仿宋_GB2312" w:hAnsi="Times New Roman" w:cs="Times New Roman"/>
          <w:sz w:val="32"/>
          <w:szCs w:val="32"/>
        </w:rPr>
        <w:t>权属争议或者</w:t>
      </w:r>
      <w:r w:rsidR="009F7F6C" w:rsidRPr="00660A2E">
        <w:rPr>
          <w:rFonts w:ascii="Times New Roman" w:eastAsia="仿宋_GB2312" w:hAnsi="Times New Roman" w:cs="Times New Roman"/>
          <w:sz w:val="32"/>
          <w:szCs w:val="32"/>
        </w:rPr>
        <w:t>公告有异议且异议成立的，</w:t>
      </w:r>
      <w:r w:rsidR="00B1027E" w:rsidRPr="00660A2E">
        <w:rPr>
          <w:rFonts w:ascii="Times New Roman" w:eastAsia="仿宋_GB2312" w:hAnsi="Times New Roman" w:cs="Times New Roman"/>
          <w:sz w:val="32"/>
          <w:szCs w:val="32"/>
        </w:rPr>
        <w:t>暂停办理</w:t>
      </w:r>
      <w:r w:rsidR="00D0277F" w:rsidRPr="00660A2E">
        <w:rPr>
          <w:rFonts w:ascii="Times New Roman" w:eastAsia="仿宋_GB2312" w:hAnsi="Times New Roman" w:cs="Times New Roman" w:hint="eastAsia"/>
          <w:sz w:val="32"/>
          <w:szCs w:val="32"/>
        </w:rPr>
        <w:t>确权登记</w:t>
      </w:r>
      <w:r w:rsidR="00B1027E" w:rsidRPr="00660A2E">
        <w:rPr>
          <w:rFonts w:ascii="Times New Roman" w:eastAsia="仿宋_GB2312" w:hAnsi="Times New Roman" w:cs="Times New Roman"/>
          <w:sz w:val="32"/>
          <w:szCs w:val="32"/>
        </w:rPr>
        <w:t>。</w:t>
      </w:r>
    </w:p>
    <w:p w:rsidR="00DC74A4"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（六）</w:t>
      </w:r>
      <w:r w:rsidR="00F646D5" w:rsidRPr="00660A2E">
        <w:rPr>
          <w:rFonts w:ascii="Times New Roman" w:eastAsia="仿宋_GB2312" w:hAnsi="Times New Roman" w:cs="Times New Roman"/>
          <w:sz w:val="32"/>
          <w:szCs w:val="32"/>
        </w:rPr>
        <w:t>公告及</w:t>
      </w:r>
      <w:r w:rsidR="00B1027E" w:rsidRPr="00660A2E">
        <w:rPr>
          <w:rFonts w:ascii="Times New Roman" w:eastAsia="仿宋_GB2312" w:hAnsi="Times New Roman" w:cs="Times New Roman"/>
          <w:sz w:val="32"/>
          <w:szCs w:val="32"/>
        </w:rPr>
        <w:t>登记。</w:t>
      </w:r>
      <w:r w:rsidR="00331867" w:rsidRPr="00660A2E">
        <w:rPr>
          <w:rFonts w:ascii="宋体" w:eastAsia="仿宋_GB2312" w:hAnsi="宋体" w:cs="仿宋_GB2312" w:hint="eastAsia"/>
          <w:sz w:val="32"/>
          <w:szCs w:val="32"/>
        </w:rPr>
        <w:t>公示期满无异议的</w:t>
      </w:r>
      <w:r w:rsidR="00B1027E" w:rsidRPr="00660A2E">
        <w:rPr>
          <w:rFonts w:ascii="Times New Roman" w:eastAsia="仿宋_GB2312" w:hAnsi="Times New Roman" w:cs="Times New Roman"/>
          <w:sz w:val="32"/>
          <w:szCs w:val="32"/>
        </w:rPr>
        <w:t>，由</w:t>
      </w:r>
      <w:r w:rsidR="009C1899" w:rsidRPr="00660A2E">
        <w:rPr>
          <w:rFonts w:ascii="Times New Roman" w:eastAsia="仿宋_GB2312" w:hAnsi="Times New Roman" w:cs="Times New Roman" w:hint="eastAsia"/>
          <w:sz w:val="32"/>
          <w:szCs w:val="32"/>
        </w:rPr>
        <w:t>镇人民政府（街道办事处）</w:t>
      </w:r>
      <w:r w:rsidR="000E3BFF" w:rsidRPr="00660A2E">
        <w:rPr>
          <w:rFonts w:ascii="Times New Roman" w:eastAsia="仿宋_GB2312" w:hAnsi="Times New Roman" w:cs="Times New Roman"/>
          <w:sz w:val="32"/>
          <w:szCs w:val="32"/>
        </w:rPr>
        <w:t>将上述材料移交至</w:t>
      </w:r>
      <w:r w:rsidR="00B1027E" w:rsidRPr="00660A2E">
        <w:rPr>
          <w:rFonts w:ascii="Times New Roman" w:eastAsia="仿宋_GB2312" w:hAnsi="Times New Roman" w:cs="Times New Roman"/>
          <w:sz w:val="32"/>
          <w:szCs w:val="32"/>
        </w:rPr>
        <w:t>镇</w:t>
      </w:r>
      <w:r w:rsidR="00D95097" w:rsidRPr="00660A2E">
        <w:rPr>
          <w:rFonts w:ascii="Times New Roman" w:eastAsia="仿宋_GB2312" w:hAnsi="Times New Roman" w:cs="Times New Roman"/>
          <w:sz w:val="32"/>
          <w:szCs w:val="32"/>
        </w:rPr>
        <w:t>（街</w:t>
      </w:r>
      <w:r w:rsidR="009C1899" w:rsidRPr="00660A2E">
        <w:rPr>
          <w:rFonts w:ascii="Times New Roman" w:eastAsia="仿宋_GB2312" w:hAnsi="Times New Roman" w:cs="Times New Roman" w:hint="eastAsia"/>
          <w:sz w:val="32"/>
          <w:szCs w:val="32"/>
        </w:rPr>
        <w:t>道</w:t>
      </w:r>
      <w:r w:rsidR="00D95097" w:rsidRPr="00660A2E">
        <w:rPr>
          <w:rFonts w:ascii="Times New Roman" w:eastAsia="仿宋_GB2312" w:hAnsi="Times New Roman" w:cs="Times New Roman"/>
          <w:sz w:val="32"/>
          <w:szCs w:val="32"/>
        </w:rPr>
        <w:t>）</w:t>
      </w:r>
      <w:r w:rsidR="00B1027E" w:rsidRPr="00660A2E">
        <w:rPr>
          <w:rFonts w:ascii="Times New Roman" w:eastAsia="仿宋_GB2312" w:hAnsi="Times New Roman" w:cs="Times New Roman"/>
          <w:sz w:val="32"/>
          <w:szCs w:val="32"/>
        </w:rPr>
        <w:t>不动产登记</w:t>
      </w:r>
      <w:r w:rsidR="00984E30" w:rsidRPr="00660A2E">
        <w:rPr>
          <w:rFonts w:ascii="Times New Roman" w:eastAsia="仿宋_GB2312" w:hAnsi="Times New Roman" w:cs="Times New Roman"/>
          <w:sz w:val="32"/>
          <w:szCs w:val="32"/>
        </w:rPr>
        <w:t>部门</w:t>
      </w:r>
      <w:r w:rsidR="00602A90">
        <w:rPr>
          <w:rFonts w:ascii="Times New Roman" w:eastAsia="仿宋_GB2312" w:hAnsi="Times New Roman" w:cs="Times New Roman" w:hint="eastAsia"/>
          <w:sz w:val="32"/>
          <w:szCs w:val="32"/>
        </w:rPr>
        <w:t>受理登记业务</w:t>
      </w:r>
      <w:r w:rsidR="00984E30" w:rsidRPr="00660A2E">
        <w:rPr>
          <w:rFonts w:ascii="Times New Roman" w:eastAsia="仿宋_GB2312" w:hAnsi="Times New Roman" w:cs="Times New Roman"/>
          <w:sz w:val="32"/>
          <w:szCs w:val="32"/>
        </w:rPr>
        <w:t>。</w:t>
      </w:r>
      <w:r w:rsidR="00602A90" w:rsidRPr="00602A90">
        <w:rPr>
          <w:rFonts w:ascii="Times New Roman" w:eastAsia="仿宋_GB2312" w:hAnsi="Times New Roman" w:cs="Times New Roman" w:hint="eastAsia"/>
          <w:sz w:val="32"/>
          <w:szCs w:val="32"/>
        </w:rPr>
        <w:t>最终</w:t>
      </w:r>
      <w:r w:rsidR="00B34ECC">
        <w:rPr>
          <w:rFonts w:ascii="Times New Roman" w:eastAsia="仿宋_GB2312" w:hAnsi="Times New Roman" w:cs="Times New Roman" w:hint="eastAsia"/>
          <w:sz w:val="32"/>
          <w:szCs w:val="32"/>
        </w:rPr>
        <w:t>行政确认职能</w:t>
      </w:r>
      <w:r w:rsidR="00602A90">
        <w:rPr>
          <w:rFonts w:ascii="Times New Roman" w:eastAsia="仿宋_GB2312" w:hAnsi="Times New Roman" w:cs="Times New Roman" w:hint="eastAsia"/>
          <w:sz w:val="32"/>
          <w:szCs w:val="32"/>
        </w:rPr>
        <w:t>以</w:t>
      </w:r>
      <w:r w:rsidR="00602A90" w:rsidRPr="00602A90">
        <w:rPr>
          <w:rFonts w:ascii="Times New Roman" w:eastAsia="仿宋_GB2312" w:hAnsi="Times New Roman" w:cs="Times New Roman" w:hint="eastAsia"/>
          <w:sz w:val="32"/>
          <w:szCs w:val="32"/>
        </w:rPr>
        <w:t>《东莞市人民政府关于印发</w:t>
      </w:r>
      <w:r w:rsidR="00602A90" w:rsidRPr="00602A90">
        <w:rPr>
          <w:rFonts w:ascii="Times New Roman" w:eastAsia="仿宋_GB2312" w:hAnsi="Times New Roman" w:cs="Times New Roman" w:hint="eastAsia"/>
          <w:sz w:val="32"/>
          <w:szCs w:val="32"/>
        </w:rPr>
        <w:t>&lt;</w:t>
      </w:r>
      <w:r w:rsidR="00602A90" w:rsidRPr="00602A90">
        <w:rPr>
          <w:rFonts w:ascii="Times New Roman" w:eastAsia="仿宋_GB2312" w:hAnsi="Times New Roman" w:cs="Times New Roman" w:hint="eastAsia"/>
          <w:sz w:val="32"/>
          <w:szCs w:val="32"/>
        </w:rPr>
        <w:t>关于功能区统筹事权划分的实施方案（试行）</w:t>
      </w:r>
      <w:r w:rsidR="00602A90" w:rsidRPr="00602A90">
        <w:rPr>
          <w:rFonts w:ascii="Times New Roman" w:eastAsia="仿宋_GB2312" w:hAnsi="Times New Roman" w:cs="Times New Roman" w:hint="eastAsia"/>
          <w:sz w:val="32"/>
          <w:szCs w:val="32"/>
        </w:rPr>
        <w:t>&gt;</w:t>
      </w:r>
      <w:r w:rsidR="00602A90" w:rsidRPr="00602A90">
        <w:rPr>
          <w:rFonts w:ascii="Times New Roman" w:eastAsia="仿宋_GB2312" w:hAnsi="Times New Roman" w:cs="Times New Roman" w:hint="eastAsia"/>
          <w:sz w:val="32"/>
          <w:szCs w:val="32"/>
        </w:rPr>
        <w:t>的通知》（东府〔</w:t>
      </w:r>
      <w:r w:rsidR="00602A90" w:rsidRPr="00602A90">
        <w:rPr>
          <w:rFonts w:ascii="Times New Roman" w:eastAsia="仿宋_GB2312" w:hAnsi="Times New Roman" w:cs="Times New Roman" w:hint="eastAsia"/>
          <w:sz w:val="32"/>
          <w:szCs w:val="32"/>
        </w:rPr>
        <w:t>2019</w:t>
      </w:r>
      <w:r w:rsidR="00602A90" w:rsidRPr="00602A90">
        <w:rPr>
          <w:rFonts w:ascii="Times New Roman" w:eastAsia="仿宋_GB2312" w:hAnsi="Times New Roman" w:cs="Times New Roman" w:hint="eastAsia"/>
          <w:sz w:val="32"/>
          <w:szCs w:val="32"/>
        </w:rPr>
        <w:t>〕</w:t>
      </w:r>
      <w:r w:rsidR="00602A90" w:rsidRPr="00602A90">
        <w:rPr>
          <w:rFonts w:ascii="Times New Roman" w:eastAsia="仿宋_GB2312" w:hAnsi="Times New Roman" w:cs="Times New Roman" w:hint="eastAsia"/>
          <w:sz w:val="32"/>
          <w:szCs w:val="32"/>
        </w:rPr>
        <w:t>24</w:t>
      </w:r>
      <w:r w:rsidR="00602A90" w:rsidRPr="00602A90">
        <w:rPr>
          <w:rFonts w:ascii="Times New Roman" w:eastAsia="仿宋_GB2312" w:hAnsi="Times New Roman" w:cs="Times New Roman" w:hint="eastAsia"/>
          <w:sz w:val="32"/>
          <w:szCs w:val="32"/>
        </w:rPr>
        <w:t>号）</w:t>
      </w:r>
      <w:r w:rsidR="00602A90">
        <w:rPr>
          <w:rFonts w:ascii="Times New Roman" w:eastAsia="仿宋_GB2312" w:hAnsi="Times New Roman" w:cs="Times New Roman" w:hint="eastAsia"/>
          <w:sz w:val="32"/>
          <w:szCs w:val="32"/>
        </w:rPr>
        <w:t>和市自然资源局</w:t>
      </w:r>
      <w:r w:rsidR="00B34ECC">
        <w:rPr>
          <w:rFonts w:ascii="Times New Roman" w:eastAsia="仿宋_GB2312" w:hAnsi="Times New Roman" w:cs="Times New Roman" w:hint="eastAsia"/>
          <w:sz w:val="32"/>
          <w:szCs w:val="32"/>
        </w:rPr>
        <w:t>与</w:t>
      </w:r>
      <w:r w:rsidR="00602A90">
        <w:rPr>
          <w:rFonts w:ascii="Times New Roman" w:eastAsia="仿宋_GB2312" w:hAnsi="Times New Roman" w:cs="Times New Roman" w:hint="eastAsia"/>
          <w:sz w:val="32"/>
          <w:szCs w:val="32"/>
        </w:rPr>
        <w:t>两个功能区签</w:t>
      </w:r>
      <w:r w:rsidR="00602A90">
        <w:rPr>
          <w:rFonts w:ascii="Times New Roman" w:eastAsia="仿宋_GB2312" w:hAnsi="Times New Roman" w:cs="Times New Roman" w:hint="eastAsia"/>
          <w:sz w:val="32"/>
          <w:szCs w:val="32"/>
        </w:rPr>
        <w:lastRenderedPageBreak/>
        <w:t>订的《行政委托协议》（编号：</w:t>
      </w:r>
      <w:r w:rsidR="00602A90">
        <w:rPr>
          <w:rFonts w:ascii="Times New Roman" w:eastAsia="仿宋_GB2312" w:hAnsi="Times New Roman" w:cs="Times New Roman" w:hint="eastAsia"/>
          <w:sz w:val="32"/>
          <w:szCs w:val="32"/>
        </w:rPr>
        <w:t>20190014</w:t>
      </w:r>
      <w:r w:rsidR="00602A90">
        <w:rPr>
          <w:rFonts w:ascii="Times New Roman" w:eastAsia="仿宋_GB2312" w:hAnsi="Times New Roman" w:cs="Times New Roman" w:hint="eastAsia"/>
          <w:sz w:val="32"/>
          <w:szCs w:val="32"/>
        </w:rPr>
        <w:t>、</w:t>
      </w:r>
      <w:r w:rsidR="00602A90">
        <w:rPr>
          <w:rFonts w:ascii="Times New Roman" w:eastAsia="仿宋_GB2312" w:hAnsi="Times New Roman" w:cs="Times New Roman" w:hint="eastAsia"/>
          <w:sz w:val="32"/>
          <w:szCs w:val="32"/>
        </w:rPr>
        <w:t>20190035</w:t>
      </w:r>
      <w:r w:rsidR="00602A90">
        <w:rPr>
          <w:rFonts w:ascii="Times New Roman" w:eastAsia="仿宋_GB2312" w:hAnsi="Times New Roman" w:cs="Times New Roman" w:hint="eastAsia"/>
          <w:sz w:val="32"/>
          <w:szCs w:val="32"/>
        </w:rPr>
        <w:t>）约定的</w:t>
      </w:r>
      <w:r w:rsidR="00B34ECC">
        <w:rPr>
          <w:rFonts w:ascii="Times New Roman" w:eastAsia="仿宋_GB2312" w:hAnsi="Times New Roman" w:cs="Times New Roman" w:hint="eastAsia"/>
          <w:sz w:val="32"/>
          <w:szCs w:val="32"/>
        </w:rPr>
        <w:t>委托事项为准。即松山湖、水乡两个功能</w:t>
      </w:r>
      <w:proofErr w:type="gramStart"/>
      <w:r w:rsidR="00B34ECC">
        <w:rPr>
          <w:rFonts w:ascii="Times New Roman" w:eastAsia="仿宋_GB2312" w:hAnsi="Times New Roman" w:cs="Times New Roman" w:hint="eastAsia"/>
          <w:sz w:val="32"/>
          <w:szCs w:val="32"/>
        </w:rPr>
        <w:t>区登记</w:t>
      </w:r>
      <w:proofErr w:type="gramEnd"/>
      <w:r w:rsidR="00B34ECC">
        <w:rPr>
          <w:rFonts w:ascii="Times New Roman" w:eastAsia="仿宋_GB2312" w:hAnsi="Times New Roman" w:cs="Times New Roman" w:hint="eastAsia"/>
          <w:sz w:val="32"/>
          <w:szCs w:val="32"/>
        </w:rPr>
        <w:t>核定事项由功能区</w:t>
      </w:r>
      <w:r w:rsidR="008C4EE0">
        <w:rPr>
          <w:rFonts w:ascii="Times New Roman" w:eastAsia="仿宋_GB2312" w:hAnsi="Times New Roman" w:cs="Times New Roman" w:hint="eastAsia"/>
          <w:sz w:val="32"/>
          <w:szCs w:val="32"/>
        </w:rPr>
        <w:t>不动产登记中心</w:t>
      </w:r>
      <w:r w:rsidR="00602A90" w:rsidRPr="00602A90">
        <w:rPr>
          <w:rFonts w:ascii="Times New Roman" w:eastAsia="仿宋_GB2312" w:hAnsi="Times New Roman" w:cs="Times New Roman" w:hint="eastAsia"/>
          <w:sz w:val="32"/>
          <w:szCs w:val="32"/>
        </w:rPr>
        <w:t>负责，</w:t>
      </w:r>
      <w:r w:rsidR="00B34ECC">
        <w:rPr>
          <w:rFonts w:ascii="Times New Roman" w:eastAsia="仿宋_GB2312" w:hAnsi="Times New Roman" w:cs="Times New Roman" w:hint="eastAsia"/>
          <w:sz w:val="32"/>
          <w:szCs w:val="32"/>
        </w:rPr>
        <w:t>其他镇</w:t>
      </w:r>
      <w:proofErr w:type="gramStart"/>
      <w:r w:rsidR="00B34ECC">
        <w:rPr>
          <w:rFonts w:ascii="Times New Roman" w:eastAsia="仿宋_GB2312" w:hAnsi="Times New Roman" w:cs="Times New Roman" w:hint="eastAsia"/>
          <w:sz w:val="32"/>
          <w:szCs w:val="32"/>
        </w:rPr>
        <w:t>街登记</w:t>
      </w:r>
      <w:proofErr w:type="gramEnd"/>
      <w:r w:rsidR="00B34ECC">
        <w:rPr>
          <w:rFonts w:ascii="Times New Roman" w:eastAsia="仿宋_GB2312" w:hAnsi="Times New Roman" w:cs="Times New Roman" w:hint="eastAsia"/>
          <w:sz w:val="32"/>
          <w:szCs w:val="32"/>
        </w:rPr>
        <w:t>核定事项由市不动产登记中心负责。</w:t>
      </w:r>
      <w:r w:rsidR="00984E30" w:rsidRPr="008C4EE0">
        <w:rPr>
          <w:rFonts w:ascii="Times New Roman" w:eastAsia="仿宋_GB2312" w:hAnsi="Times New Roman" w:cs="Times New Roman"/>
          <w:sz w:val="32"/>
          <w:szCs w:val="32"/>
        </w:rPr>
        <w:t>镇（街</w:t>
      </w:r>
      <w:r w:rsidR="009C1899" w:rsidRPr="008C4EE0">
        <w:rPr>
          <w:rFonts w:ascii="Times New Roman" w:eastAsia="仿宋_GB2312" w:hAnsi="Times New Roman" w:cs="Times New Roman" w:hint="eastAsia"/>
          <w:sz w:val="32"/>
          <w:szCs w:val="32"/>
        </w:rPr>
        <w:t>道</w:t>
      </w:r>
      <w:r w:rsidR="00984E30" w:rsidRPr="008C4EE0">
        <w:rPr>
          <w:rFonts w:ascii="Times New Roman" w:eastAsia="仿宋_GB2312" w:hAnsi="Times New Roman" w:cs="Times New Roman"/>
          <w:sz w:val="32"/>
          <w:szCs w:val="32"/>
        </w:rPr>
        <w:t>）不动产登记部门</w:t>
      </w:r>
      <w:r w:rsidR="00BD14E3" w:rsidRPr="008C4EE0">
        <w:rPr>
          <w:rFonts w:ascii="Times New Roman" w:eastAsia="仿宋_GB2312" w:hAnsi="Times New Roman" w:cs="Times New Roman" w:hint="eastAsia"/>
          <w:sz w:val="32"/>
          <w:szCs w:val="32"/>
        </w:rPr>
        <w:t>应</w:t>
      </w:r>
      <w:r w:rsidR="00984E30" w:rsidRPr="008C4EE0">
        <w:rPr>
          <w:rFonts w:ascii="Times New Roman" w:eastAsia="仿宋_GB2312" w:hAnsi="宋体" w:cs="Times New Roman"/>
          <w:sz w:val="32"/>
          <w:szCs w:val="32"/>
        </w:rPr>
        <w:t>将</w:t>
      </w:r>
      <w:r w:rsidR="00BD14E3" w:rsidRPr="008C4EE0">
        <w:rPr>
          <w:rFonts w:ascii="Times New Roman" w:eastAsia="仿宋_GB2312" w:hAnsi="宋体" w:cs="Times New Roman" w:hint="eastAsia"/>
          <w:sz w:val="32"/>
          <w:szCs w:val="32"/>
        </w:rPr>
        <w:t>登记事项</w:t>
      </w:r>
      <w:r w:rsidR="00DD1419" w:rsidRPr="008C4EE0">
        <w:rPr>
          <w:rFonts w:ascii="Times New Roman" w:eastAsia="仿宋_GB2312" w:hAnsi="Times New Roman" w:cs="Times New Roman"/>
          <w:sz w:val="32"/>
          <w:szCs w:val="32"/>
        </w:rPr>
        <w:t>在不动产所在地村</w:t>
      </w:r>
      <w:r w:rsidR="00DD1419" w:rsidRPr="008C4EE0">
        <w:rPr>
          <w:rFonts w:ascii="Times New Roman" w:eastAsia="仿宋_GB2312" w:hAnsi="Times New Roman" w:cs="Times New Roman" w:hint="eastAsia"/>
          <w:sz w:val="32"/>
          <w:szCs w:val="32"/>
        </w:rPr>
        <w:t>（居）</w:t>
      </w:r>
      <w:r w:rsidR="00DD1419" w:rsidRPr="008C4EE0">
        <w:rPr>
          <w:rFonts w:ascii="Times New Roman" w:eastAsia="仿宋_GB2312" w:hAnsi="Times New Roman" w:cs="Times New Roman"/>
          <w:sz w:val="32"/>
          <w:szCs w:val="32"/>
        </w:rPr>
        <w:t>委会</w:t>
      </w:r>
      <w:r w:rsidR="00DD1419" w:rsidRPr="008C4EE0">
        <w:rPr>
          <w:rFonts w:ascii="Times New Roman" w:eastAsia="仿宋_GB2312" w:hAnsi="Times New Roman" w:cs="Times New Roman" w:hint="eastAsia"/>
          <w:sz w:val="32"/>
          <w:szCs w:val="32"/>
        </w:rPr>
        <w:t>、</w:t>
      </w:r>
      <w:r w:rsidR="00331867" w:rsidRPr="008C4EE0">
        <w:rPr>
          <w:rFonts w:ascii="Times New Roman" w:eastAsia="仿宋_GB2312" w:hAnsi="Times New Roman" w:cs="Times New Roman"/>
          <w:sz w:val="32"/>
          <w:szCs w:val="32"/>
        </w:rPr>
        <w:t>镇（街</w:t>
      </w:r>
      <w:r w:rsidR="009C1899" w:rsidRPr="008C4EE0">
        <w:rPr>
          <w:rFonts w:ascii="Times New Roman" w:eastAsia="仿宋_GB2312" w:hAnsi="Times New Roman" w:cs="Times New Roman" w:hint="eastAsia"/>
          <w:sz w:val="32"/>
          <w:szCs w:val="32"/>
        </w:rPr>
        <w:t>道</w:t>
      </w:r>
      <w:r w:rsidR="00331867" w:rsidRPr="008C4EE0">
        <w:rPr>
          <w:rFonts w:ascii="Times New Roman" w:eastAsia="仿宋_GB2312" w:hAnsi="Times New Roman" w:cs="Times New Roman"/>
          <w:sz w:val="32"/>
          <w:szCs w:val="32"/>
        </w:rPr>
        <w:t>）不动产登记窗口</w:t>
      </w:r>
      <w:r w:rsidR="00DD1419" w:rsidRPr="008C4EE0">
        <w:rPr>
          <w:rFonts w:ascii="Times New Roman" w:eastAsia="仿宋_GB2312" w:hAnsi="Times New Roman" w:cs="Times New Roman" w:hint="eastAsia"/>
          <w:sz w:val="32"/>
          <w:szCs w:val="32"/>
        </w:rPr>
        <w:t>及</w:t>
      </w:r>
      <w:r w:rsidR="00331867" w:rsidRPr="008C4EE0">
        <w:rPr>
          <w:rFonts w:ascii="Times New Roman" w:eastAsia="仿宋_GB2312" w:hAnsi="Times New Roman" w:cs="Times New Roman"/>
          <w:sz w:val="32"/>
          <w:szCs w:val="32"/>
        </w:rPr>
        <w:t>市不动产登记中心公众信息网上</w:t>
      </w:r>
      <w:r w:rsidR="00984E30" w:rsidRPr="008C4EE0">
        <w:rPr>
          <w:rFonts w:ascii="Times New Roman" w:eastAsia="仿宋_GB2312" w:hAnsi="宋体" w:cs="Times New Roman"/>
          <w:sz w:val="32"/>
          <w:szCs w:val="32"/>
        </w:rPr>
        <w:t>公告</w:t>
      </w:r>
      <w:r w:rsidR="00984E30" w:rsidRPr="008C4EE0">
        <w:rPr>
          <w:rFonts w:ascii="Times New Roman" w:eastAsia="仿宋_GB2312" w:hAnsi="Times New Roman" w:cs="Times New Roman"/>
          <w:sz w:val="32"/>
          <w:szCs w:val="32"/>
        </w:rPr>
        <w:t>15</w:t>
      </w:r>
      <w:r w:rsidR="00EB2EAA" w:rsidRPr="008C4EE0">
        <w:rPr>
          <w:rFonts w:ascii="Times New Roman" w:eastAsia="仿宋_GB2312" w:hAnsi="宋体" w:cs="Times New Roman"/>
          <w:sz w:val="32"/>
          <w:szCs w:val="32"/>
        </w:rPr>
        <w:t>个工作日。公告期满无异议的，由</w:t>
      </w:r>
      <w:r w:rsidR="00984E30" w:rsidRPr="008C4EE0">
        <w:rPr>
          <w:rFonts w:ascii="Times New Roman" w:eastAsia="仿宋_GB2312" w:hAnsi="宋体" w:cs="Times New Roman"/>
          <w:sz w:val="32"/>
          <w:szCs w:val="32"/>
        </w:rPr>
        <w:t>不动产登记部门</w:t>
      </w:r>
      <w:r w:rsidR="00BD14E3" w:rsidRPr="008C4EE0">
        <w:rPr>
          <w:rFonts w:ascii="Times New Roman" w:eastAsia="仿宋_GB2312" w:hAnsi="宋体" w:cs="Times New Roman" w:hint="eastAsia"/>
          <w:sz w:val="32"/>
          <w:szCs w:val="32"/>
        </w:rPr>
        <w:t>按程序</w:t>
      </w:r>
      <w:r w:rsidR="00984E30" w:rsidRPr="008C4EE0">
        <w:rPr>
          <w:rFonts w:ascii="Times New Roman" w:eastAsia="仿宋_GB2312" w:hAnsi="Times New Roman" w:cs="Times New Roman"/>
          <w:sz w:val="32"/>
          <w:szCs w:val="32"/>
        </w:rPr>
        <w:t>对符合登记要求的</w:t>
      </w:r>
      <w:r w:rsidR="00984E30" w:rsidRPr="008C4EE0">
        <w:rPr>
          <w:rFonts w:ascii="Times New Roman" w:eastAsia="仿宋_GB2312" w:hAnsi="宋体" w:cs="Times New Roman"/>
          <w:sz w:val="32"/>
          <w:szCs w:val="32"/>
        </w:rPr>
        <w:t>予以</w:t>
      </w:r>
      <w:proofErr w:type="gramStart"/>
      <w:r w:rsidR="00984E30" w:rsidRPr="008C4EE0">
        <w:rPr>
          <w:rFonts w:ascii="Times New Roman" w:eastAsia="仿宋_GB2312" w:hAnsi="宋体" w:cs="Times New Roman"/>
          <w:sz w:val="32"/>
          <w:szCs w:val="32"/>
        </w:rPr>
        <w:t>登簿并颁发</w:t>
      </w:r>
      <w:proofErr w:type="gramEnd"/>
      <w:r w:rsidR="00984E30" w:rsidRPr="008C4EE0">
        <w:rPr>
          <w:rFonts w:ascii="Times New Roman" w:eastAsia="仿宋_GB2312" w:hAnsi="宋体" w:cs="Times New Roman"/>
          <w:sz w:val="32"/>
          <w:szCs w:val="32"/>
        </w:rPr>
        <w:t>不动产证书。</w:t>
      </w:r>
      <w:r w:rsidR="009F7F6C" w:rsidRPr="00180207">
        <w:rPr>
          <w:rFonts w:ascii="仿宋_GB2312" w:eastAsia="仿宋_GB2312" w:hAnsi="Times New Roman" w:cs="Times New Roman" w:hint="eastAsia"/>
          <w:sz w:val="32"/>
          <w:szCs w:val="32"/>
        </w:rPr>
        <w:t>对于</w:t>
      </w:r>
      <w:r w:rsidR="000E3BFF" w:rsidRPr="00180207">
        <w:rPr>
          <w:rFonts w:ascii="仿宋_GB2312" w:eastAsia="仿宋_GB2312" w:hAnsi="Times New Roman" w:cs="Times New Roman" w:hint="eastAsia"/>
          <w:sz w:val="32"/>
          <w:szCs w:val="32"/>
        </w:rPr>
        <w:t>采用简易法开展房屋测量的，在不动产登记簿和权属证书附记栏中注明“今后若有更高精度的测量成果，以高精度数据为准”。</w:t>
      </w:r>
    </w:p>
    <w:p w:rsidR="0002577F"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第二十</w:t>
      </w:r>
      <w:r w:rsidRPr="00660A2E">
        <w:rPr>
          <w:rFonts w:ascii="Times New Roman" w:eastAsia="黑体" w:hAnsi="黑体" w:cs="Times New Roman" w:hint="eastAsia"/>
          <w:sz w:val="32"/>
          <w:szCs w:val="32"/>
        </w:rPr>
        <w:t>六</w:t>
      </w:r>
      <w:r w:rsidR="0002577F" w:rsidRPr="00660A2E">
        <w:rPr>
          <w:rFonts w:ascii="Times New Roman" w:eastAsia="黑体" w:hAnsi="黑体" w:cs="Times New Roman"/>
          <w:sz w:val="32"/>
          <w:szCs w:val="32"/>
        </w:rPr>
        <w:t>条</w:t>
      </w:r>
      <w:r w:rsidR="0002577F" w:rsidRPr="00660A2E">
        <w:rPr>
          <w:rFonts w:ascii="Times New Roman" w:eastAsia="仿宋_GB2312" w:hAnsi="Times New Roman" w:cs="Times New Roman"/>
          <w:sz w:val="32"/>
          <w:szCs w:val="32"/>
        </w:rPr>
        <w:t xml:space="preserve">  </w:t>
      </w:r>
      <w:r w:rsidR="00EB2EAA" w:rsidRPr="00660A2E">
        <w:rPr>
          <w:rFonts w:ascii="Times New Roman" w:eastAsia="仿宋_GB2312" w:hAnsi="宋体" w:cs="Times New Roman" w:hint="eastAsia"/>
          <w:sz w:val="32"/>
          <w:szCs w:val="32"/>
        </w:rPr>
        <w:t>各镇（街</w:t>
      </w:r>
      <w:r w:rsidR="009C1899" w:rsidRPr="00660A2E">
        <w:rPr>
          <w:rFonts w:ascii="Times New Roman" w:eastAsia="仿宋_GB2312" w:hAnsi="宋体" w:cs="Times New Roman" w:hint="eastAsia"/>
          <w:sz w:val="32"/>
          <w:szCs w:val="32"/>
        </w:rPr>
        <w:t>道</w:t>
      </w:r>
      <w:r w:rsidR="00811615" w:rsidRPr="00660A2E">
        <w:rPr>
          <w:rFonts w:ascii="Times New Roman" w:eastAsia="仿宋_GB2312" w:hAnsi="宋体" w:cs="Times New Roman" w:hint="eastAsia"/>
          <w:sz w:val="32"/>
          <w:szCs w:val="32"/>
        </w:rPr>
        <w:t>）</w:t>
      </w:r>
      <w:r w:rsidR="00F4432C" w:rsidRPr="00660A2E">
        <w:rPr>
          <w:rFonts w:ascii="Times New Roman" w:eastAsia="仿宋_GB2312" w:hAnsi="Times New Roman" w:cs="Times New Roman"/>
          <w:sz w:val="32"/>
          <w:szCs w:val="32"/>
        </w:rPr>
        <w:t>农业农村、规划管理、住房和城乡建设、自然资源</w:t>
      </w:r>
      <w:r w:rsidR="00B342D2" w:rsidRPr="00660A2E">
        <w:rPr>
          <w:rFonts w:ascii="Times New Roman" w:eastAsia="仿宋_GB2312" w:hAnsi="Times New Roman" w:cs="Times New Roman" w:hint="eastAsia"/>
          <w:sz w:val="32"/>
          <w:szCs w:val="32"/>
        </w:rPr>
        <w:t>、林业</w:t>
      </w:r>
      <w:r w:rsidR="00E96F58" w:rsidRPr="00660A2E">
        <w:rPr>
          <w:rFonts w:ascii="Times New Roman" w:eastAsia="仿宋_GB2312" w:hAnsi="Times New Roman" w:cs="Times New Roman" w:hint="eastAsia"/>
          <w:sz w:val="32"/>
          <w:szCs w:val="32"/>
        </w:rPr>
        <w:t>、</w:t>
      </w:r>
      <w:r w:rsidR="008F4946" w:rsidRPr="00660A2E">
        <w:rPr>
          <w:rFonts w:ascii="Times New Roman" w:eastAsia="仿宋_GB2312" w:hAnsi="Times New Roman" w:cs="Times New Roman" w:hint="eastAsia"/>
          <w:sz w:val="32"/>
          <w:szCs w:val="32"/>
        </w:rPr>
        <w:t>生态环境</w:t>
      </w:r>
      <w:r w:rsidR="00F4432C" w:rsidRPr="00660A2E">
        <w:rPr>
          <w:rFonts w:ascii="Times New Roman" w:eastAsia="仿宋_GB2312" w:hAnsi="Times New Roman" w:cs="Times New Roman"/>
          <w:sz w:val="32"/>
          <w:szCs w:val="32"/>
        </w:rPr>
        <w:t>等</w:t>
      </w:r>
      <w:r w:rsidR="000525A5" w:rsidRPr="00660A2E">
        <w:rPr>
          <w:rFonts w:ascii="Times New Roman" w:eastAsia="仿宋_GB2312" w:hAnsi="宋体" w:cs="Times New Roman" w:hint="eastAsia"/>
          <w:sz w:val="32"/>
          <w:szCs w:val="32"/>
        </w:rPr>
        <w:t>职能部门须</w:t>
      </w:r>
      <w:r w:rsidR="00A570CA" w:rsidRPr="00660A2E">
        <w:rPr>
          <w:rFonts w:ascii="Times New Roman" w:eastAsia="仿宋_GB2312" w:hAnsi="宋体" w:cs="Times New Roman" w:hint="eastAsia"/>
          <w:sz w:val="32"/>
          <w:szCs w:val="32"/>
        </w:rPr>
        <w:t>积极落实</w:t>
      </w:r>
      <w:r w:rsidR="009C1899" w:rsidRPr="00660A2E">
        <w:rPr>
          <w:rFonts w:ascii="Times New Roman" w:eastAsia="仿宋_GB2312" w:hAnsi="Times New Roman" w:cs="Times New Roman" w:hint="eastAsia"/>
          <w:sz w:val="32"/>
          <w:szCs w:val="32"/>
        </w:rPr>
        <w:t>镇人民政府（街道办事处）</w:t>
      </w:r>
      <w:r w:rsidR="00825D6E" w:rsidRPr="00660A2E">
        <w:rPr>
          <w:rFonts w:ascii="Times New Roman" w:eastAsia="仿宋_GB2312" w:hAnsi="宋体" w:cs="Times New Roman" w:hint="eastAsia"/>
          <w:sz w:val="32"/>
          <w:szCs w:val="32"/>
        </w:rPr>
        <w:t>工作安排</w:t>
      </w:r>
      <w:r w:rsidR="00F4432C" w:rsidRPr="00660A2E">
        <w:rPr>
          <w:rFonts w:ascii="Times New Roman" w:eastAsia="仿宋_GB2312" w:hAnsi="宋体" w:cs="Times New Roman" w:hint="eastAsia"/>
          <w:sz w:val="32"/>
          <w:szCs w:val="32"/>
        </w:rPr>
        <w:t>，安排业务能力强、有责任心的业务骨干</w:t>
      </w:r>
      <w:r w:rsidR="00D71F1A" w:rsidRPr="00660A2E">
        <w:rPr>
          <w:rFonts w:ascii="Times New Roman" w:eastAsia="仿宋_GB2312" w:hAnsi="宋体" w:cs="Times New Roman" w:hint="eastAsia"/>
          <w:sz w:val="32"/>
          <w:szCs w:val="32"/>
        </w:rPr>
        <w:t>加入</w:t>
      </w:r>
      <w:r w:rsidR="00D71F1A" w:rsidRPr="00660A2E">
        <w:rPr>
          <w:rFonts w:ascii="Times New Roman" w:eastAsia="仿宋_GB2312" w:hAnsi="Times New Roman" w:cs="Times New Roman"/>
          <w:sz w:val="32"/>
          <w:szCs w:val="32"/>
        </w:rPr>
        <w:t>专项审批组</w:t>
      </w:r>
      <w:r w:rsidR="00D71F1A" w:rsidRPr="00660A2E">
        <w:rPr>
          <w:rFonts w:ascii="Times New Roman" w:eastAsia="仿宋_GB2312" w:hAnsi="Times New Roman" w:cs="Times New Roman" w:hint="eastAsia"/>
          <w:sz w:val="32"/>
          <w:szCs w:val="32"/>
        </w:rPr>
        <w:t>，</w:t>
      </w:r>
      <w:r w:rsidR="00B6359C" w:rsidRPr="00660A2E">
        <w:rPr>
          <w:rFonts w:ascii="Times New Roman" w:eastAsia="仿宋_GB2312" w:hAnsi="Times New Roman" w:cs="Times New Roman" w:hint="eastAsia"/>
          <w:sz w:val="32"/>
          <w:szCs w:val="32"/>
        </w:rPr>
        <w:t>督促骨干人员按照</w:t>
      </w:r>
      <w:r w:rsidR="00D71F1A" w:rsidRPr="00660A2E">
        <w:rPr>
          <w:rFonts w:ascii="Times New Roman" w:eastAsia="仿宋_GB2312" w:hAnsi="Times New Roman" w:cs="Times New Roman" w:hint="eastAsia"/>
          <w:sz w:val="32"/>
          <w:szCs w:val="32"/>
        </w:rPr>
        <w:t>职能分工</w:t>
      </w:r>
      <w:r w:rsidR="00825D6E" w:rsidRPr="00660A2E">
        <w:rPr>
          <w:rFonts w:ascii="Times New Roman" w:eastAsia="仿宋_GB2312" w:hAnsi="Times New Roman" w:cs="Times New Roman" w:hint="eastAsia"/>
          <w:sz w:val="32"/>
          <w:szCs w:val="32"/>
        </w:rPr>
        <w:t>对申请材料</w:t>
      </w:r>
      <w:r w:rsidR="00D71F1A" w:rsidRPr="00660A2E">
        <w:rPr>
          <w:rFonts w:ascii="Times New Roman" w:eastAsia="仿宋_GB2312" w:hAnsi="Times New Roman" w:cs="Times New Roman" w:hint="eastAsia"/>
          <w:sz w:val="32"/>
          <w:szCs w:val="32"/>
        </w:rPr>
        <w:t>严格审核</w:t>
      </w:r>
      <w:r w:rsidR="00825D6E" w:rsidRPr="00660A2E">
        <w:rPr>
          <w:rFonts w:ascii="Times New Roman" w:eastAsia="仿宋_GB2312" w:hAnsi="Times New Roman" w:cs="Times New Roman" w:hint="eastAsia"/>
          <w:sz w:val="32"/>
          <w:szCs w:val="32"/>
        </w:rPr>
        <w:t>把关</w:t>
      </w:r>
      <w:r w:rsidR="008524A0" w:rsidRPr="00660A2E">
        <w:rPr>
          <w:rFonts w:ascii="Times New Roman" w:eastAsia="仿宋_GB2312" w:hAnsi="Times New Roman" w:cs="Times New Roman" w:hint="eastAsia"/>
          <w:sz w:val="32"/>
          <w:szCs w:val="32"/>
        </w:rPr>
        <w:t>，</w:t>
      </w:r>
      <w:r w:rsidR="00F564D5" w:rsidRPr="00660A2E">
        <w:rPr>
          <w:rFonts w:ascii="Times New Roman" w:eastAsia="仿宋_GB2312" w:hAnsi="Times New Roman" w:cs="Times New Roman" w:hint="eastAsia"/>
          <w:sz w:val="32"/>
          <w:szCs w:val="32"/>
        </w:rPr>
        <w:t>认真执行一次性告知制度，</w:t>
      </w:r>
      <w:r w:rsidR="008524A0" w:rsidRPr="00660A2E">
        <w:rPr>
          <w:rFonts w:ascii="Times New Roman" w:eastAsia="仿宋_GB2312" w:hAnsi="Times New Roman" w:cs="Times New Roman" w:hint="eastAsia"/>
          <w:sz w:val="32"/>
          <w:szCs w:val="32"/>
        </w:rPr>
        <w:t>并在</w:t>
      </w:r>
      <w:r w:rsidR="008524A0" w:rsidRPr="00660A2E">
        <w:rPr>
          <w:rFonts w:ascii="Times New Roman" w:eastAsia="仿宋_GB2312" w:hAnsi="Times New Roman" w:cs="Times New Roman" w:hint="eastAsia"/>
          <w:sz w:val="32"/>
          <w:szCs w:val="32"/>
        </w:rPr>
        <w:t>3</w:t>
      </w:r>
      <w:r w:rsidR="00F617D7" w:rsidRPr="00660A2E">
        <w:rPr>
          <w:rFonts w:ascii="Times New Roman" w:eastAsia="仿宋_GB2312" w:hAnsi="Times New Roman" w:cs="Times New Roman" w:hint="eastAsia"/>
          <w:sz w:val="32"/>
          <w:szCs w:val="32"/>
        </w:rPr>
        <w:t>个工作日内</w:t>
      </w:r>
      <w:r w:rsidR="008524A0" w:rsidRPr="00660A2E">
        <w:rPr>
          <w:rFonts w:ascii="Times New Roman" w:eastAsia="仿宋_GB2312" w:hAnsi="Times New Roman" w:cs="Times New Roman" w:hint="eastAsia"/>
          <w:sz w:val="32"/>
          <w:szCs w:val="32"/>
        </w:rPr>
        <w:t>出具审查意见</w:t>
      </w:r>
      <w:r w:rsidR="0080687C" w:rsidRPr="00660A2E">
        <w:rPr>
          <w:rFonts w:ascii="Times New Roman" w:eastAsia="仿宋_GB2312" w:hAnsi="Times New Roman" w:cs="Times New Roman" w:hint="eastAsia"/>
          <w:sz w:val="32"/>
          <w:szCs w:val="32"/>
        </w:rPr>
        <w:t>。</w:t>
      </w:r>
      <w:r w:rsidR="00825D6E" w:rsidRPr="00660A2E">
        <w:rPr>
          <w:rFonts w:ascii="Times New Roman" w:eastAsia="仿宋_GB2312" w:hAnsi="Times New Roman" w:cs="Times New Roman" w:hint="eastAsia"/>
          <w:sz w:val="32"/>
          <w:szCs w:val="32"/>
        </w:rPr>
        <w:t>各</w:t>
      </w:r>
      <w:r w:rsidR="0080687C" w:rsidRPr="00660A2E">
        <w:rPr>
          <w:rFonts w:ascii="Times New Roman" w:eastAsia="仿宋_GB2312" w:hAnsi="Times New Roman" w:cs="Times New Roman" w:hint="eastAsia"/>
          <w:sz w:val="32"/>
          <w:szCs w:val="32"/>
        </w:rPr>
        <w:t>部门审查要求如下：</w:t>
      </w:r>
    </w:p>
    <w:p w:rsidR="0080687C"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（一）</w:t>
      </w:r>
      <w:r w:rsidR="00EB2EAA" w:rsidRPr="00660A2E">
        <w:rPr>
          <w:rFonts w:ascii="Times New Roman" w:eastAsia="仿宋_GB2312" w:hAnsi="宋体" w:cs="Times New Roman" w:hint="eastAsia"/>
          <w:sz w:val="32"/>
          <w:szCs w:val="32"/>
        </w:rPr>
        <w:t>各镇（街</w:t>
      </w:r>
      <w:r w:rsidR="009C1899" w:rsidRPr="00660A2E">
        <w:rPr>
          <w:rFonts w:ascii="Times New Roman" w:eastAsia="仿宋_GB2312" w:hAnsi="宋体" w:cs="Times New Roman" w:hint="eastAsia"/>
          <w:sz w:val="32"/>
          <w:szCs w:val="32"/>
        </w:rPr>
        <w:t>道</w:t>
      </w:r>
      <w:r w:rsidR="00825D6E" w:rsidRPr="00660A2E">
        <w:rPr>
          <w:rFonts w:ascii="Times New Roman" w:eastAsia="仿宋_GB2312" w:hAnsi="宋体" w:cs="Times New Roman" w:hint="eastAsia"/>
          <w:sz w:val="32"/>
          <w:szCs w:val="32"/>
        </w:rPr>
        <w:t>）</w:t>
      </w:r>
      <w:r w:rsidR="00825D6E" w:rsidRPr="00660A2E">
        <w:rPr>
          <w:rFonts w:ascii="Times New Roman" w:eastAsia="仿宋_GB2312" w:hAnsi="Times New Roman" w:cs="Times New Roman"/>
          <w:sz w:val="32"/>
          <w:szCs w:val="32"/>
        </w:rPr>
        <w:t>农业农村</w:t>
      </w:r>
      <w:r w:rsidR="00825D6E" w:rsidRPr="00660A2E">
        <w:rPr>
          <w:rFonts w:ascii="Times New Roman" w:eastAsia="仿宋_GB2312" w:hAnsi="Times New Roman" w:cs="Times New Roman" w:hint="eastAsia"/>
          <w:sz w:val="32"/>
          <w:szCs w:val="32"/>
        </w:rPr>
        <w:t>部门</w:t>
      </w:r>
      <w:r w:rsidR="00995567" w:rsidRPr="00660A2E">
        <w:rPr>
          <w:rFonts w:ascii="Times New Roman" w:eastAsia="仿宋_GB2312" w:hAnsi="Times New Roman" w:cs="Times New Roman" w:hint="eastAsia"/>
          <w:sz w:val="32"/>
          <w:szCs w:val="32"/>
        </w:rPr>
        <w:t>负责对农村宅基地主体资格</w:t>
      </w:r>
      <w:r w:rsidR="0060307E" w:rsidRPr="00660A2E">
        <w:rPr>
          <w:rFonts w:ascii="Times New Roman" w:eastAsia="仿宋_GB2312" w:hAnsi="Times New Roman" w:cs="Times New Roman" w:hint="eastAsia"/>
          <w:sz w:val="32"/>
          <w:szCs w:val="32"/>
        </w:rPr>
        <w:t>、</w:t>
      </w:r>
      <w:r w:rsidR="00B342D2" w:rsidRPr="00660A2E">
        <w:rPr>
          <w:rFonts w:ascii="宋体" w:eastAsia="仿宋_GB2312" w:hAnsi="宋体" w:cs="仿宋_GB2312" w:hint="eastAsia"/>
          <w:sz w:val="32"/>
          <w:szCs w:val="32"/>
        </w:rPr>
        <w:t>宗地</w:t>
      </w:r>
      <w:r w:rsidR="00E84FE7" w:rsidRPr="00660A2E">
        <w:rPr>
          <w:rFonts w:ascii="宋体" w:eastAsia="仿宋_GB2312" w:hAnsi="宋体" w:cs="仿宋_GB2312" w:hint="eastAsia"/>
          <w:sz w:val="32"/>
          <w:szCs w:val="32"/>
        </w:rPr>
        <w:t>面积</w:t>
      </w:r>
      <w:r w:rsidR="0060307E" w:rsidRPr="00660A2E">
        <w:rPr>
          <w:rFonts w:ascii="宋体" w:eastAsia="仿宋_GB2312" w:hAnsi="宋体" w:cs="仿宋_GB2312" w:hint="eastAsia"/>
          <w:sz w:val="32"/>
          <w:szCs w:val="32"/>
        </w:rPr>
        <w:t>标准</w:t>
      </w:r>
      <w:r w:rsidR="005B6456" w:rsidRPr="00660A2E">
        <w:rPr>
          <w:rFonts w:ascii="宋体" w:eastAsia="仿宋_GB2312" w:hAnsi="宋体" w:cs="仿宋_GB2312" w:hint="eastAsia"/>
          <w:sz w:val="32"/>
          <w:szCs w:val="32"/>
        </w:rPr>
        <w:t>是否符合确权登记规定</w:t>
      </w:r>
      <w:r w:rsidR="0060307E" w:rsidRPr="00660A2E">
        <w:rPr>
          <w:rFonts w:ascii="宋体" w:eastAsia="仿宋_GB2312" w:hAnsi="宋体" w:cs="仿宋_GB2312" w:hint="eastAsia"/>
          <w:sz w:val="32"/>
          <w:szCs w:val="32"/>
        </w:rPr>
        <w:t>进行审查；</w:t>
      </w:r>
    </w:p>
    <w:p w:rsidR="0080687C"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（二）</w:t>
      </w:r>
      <w:r w:rsidR="00EB2EAA" w:rsidRPr="00660A2E">
        <w:rPr>
          <w:rFonts w:ascii="Times New Roman" w:eastAsia="仿宋_GB2312" w:hAnsi="宋体" w:cs="Times New Roman" w:hint="eastAsia"/>
          <w:sz w:val="32"/>
          <w:szCs w:val="32"/>
        </w:rPr>
        <w:t>各镇（街</w:t>
      </w:r>
      <w:r w:rsidR="009C1899" w:rsidRPr="00660A2E">
        <w:rPr>
          <w:rFonts w:ascii="Times New Roman" w:eastAsia="仿宋_GB2312" w:hAnsi="宋体" w:cs="Times New Roman" w:hint="eastAsia"/>
          <w:sz w:val="32"/>
          <w:szCs w:val="32"/>
        </w:rPr>
        <w:t>道</w:t>
      </w:r>
      <w:r w:rsidR="0060307E" w:rsidRPr="00660A2E">
        <w:rPr>
          <w:rFonts w:ascii="Times New Roman" w:eastAsia="仿宋_GB2312" w:hAnsi="宋体" w:cs="Times New Roman" w:hint="eastAsia"/>
          <w:sz w:val="32"/>
          <w:szCs w:val="32"/>
        </w:rPr>
        <w:t>）</w:t>
      </w:r>
      <w:r w:rsidR="0060307E" w:rsidRPr="00660A2E">
        <w:rPr>
          <w:rFonts w:ascii="Times New Roman" w:eastAsia="仿宋_GB2312" w:hAnsi="Times New Roman" w:cs="Times New Roman"/>
          <w:sz w:val="32"/>
          <w:szCs w:val="32"/>
        </w:rPr>
        <w:t>规划管理</w:t>
      </w:r>
      <w:r w:rsidR="0060307E" w:rsidRPr="00660A2E">
        <w:rPr>
          <w:rFonts w:ascii="Times New Roman" w:eastAsia="仿宋_GB2312" w:hAnsi="Times New Roman" w:cs="Times New Roman" w:hint="eastAsia"/>
          <w:sz w:val="32"/>
          <w:szCs w:val="32"/>
        </w:rPr>
        <w:t>部门负责对农村宅基地</w:t>
      </w:r>
      <w:r w:rsidR="005B6456" w:rsidRPr="00660A2E">
        <w:rPr>
          <w:rFonts w:ascii="Times New Roman" w:eastAsia="仿宋_GB2312" w:hAnsi="Times New Roman" w:cs="Times New Roman" w:hint="eastAsia"/>
          <w:sz w:val="32"/>
          <w:szCs w:val="32"/>
        </w:rPr>
        <w:t>是否符合</w:t>
      </w:r>
      <w:r w:rsidR="00DF2DDA" w:rsidRPr="00660A2E">
        <w:rPr>
          <w:rFonts w:ascii="Times New Roman" w:eastAsia="仿宋_GB2312" w:hAnsi="Times New Roman" w:cs="Times New Roman" w:hint="eastAsia"/>
          <w:sz w:val="32"/>
          <w:szCs w:val="32"/>
        </w:rPr>
        <w:t>城市（镇）总体规划</w:t>
      </w:r>
      <w:r w:rsidR="0060307E" w:rsidRPr="00660A2E">
        <w:rPr>
          <w:rFonts w:ascii="Times New Roman" w:eastAsia="仿宋_GB2312" w:hAnsi="Times New Roman" w:cs="Times New Roman" w:hint="eastAsia"/>
          <w:sz w:val="32"/>
          <w:szCs w:val="32"/>
        </w:rPr>
        <w:t>情况进行审查；</w:t>
      </w:r>
    </w:p>
    <w:p w:rsidR="0080687C"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（三）</w:t>
      </w:r>
      <w:r w:rsidR="00EB2EAA" w:rsidRPr="00660A2E">
        <w:rPr>
          <w:rFonts w:ascii="Times New Roman" w:eastAsia="仿宋_GB2312" w:hAnsi="宋体" w:cs="Times New Roman" w:hint="eastAsia"/>
          <w:sz w:val="32"/>
          <w:szCs w:val="32"/>
        </w:rPr>
        <w:t>各镇（街</w:t>
      </w:r>
      <w:r w:rsidR="009C1899" w:rsidRPr="00660A2E">
        <w:rPr>
          <w:rFonts w:ascii="Times New Roman" w:eastAsia="仿宋_GB2312" w:hAnsi="宋体" w:cs="Times New Roman" w:hint="eastAsia"/>
          <w:sz w:val="32"/>
          <w:szCs w:val="32"/>
        </w:rPr>
        <w:t>道</w:t>
      </w:r>
      <w:r w:rsidR="0060307E" w:rsidRPr="00660A2E">
        <w:rPr>
          <w:rFonts w:ascii="Times New Roman" w:eastAsia="仿宋_GB2312" w:hAnsi="宋体" w:cs="Times New Roman" w:hint="eastAsia"/>
          <w:sz w:val="32"/>
          <w:szCs w:val="32"/>
        </w:rPr>
        <w:t>）</w:t>
      </w:r>
      <w:r w:rsidR="0060307E" w:rsidRPr="00660A2E">
        <w:rPr>
          <w:rFonts w:ascii="Times New Roman" w:eastAsia="仿宋_GB2312" w:hAnsi="Times New Roman" w:cs="Times New Roman"/>
          <w:sz w:val="32"/>
          <w:szCs w:val="32"/>
        </w:rPr>
        <w:t>住房和城乡建设</w:t>
      </w:r>
      <w:r w:rsidR="0060307E" w:rsidRPr="00660A2E">
        <w:rPr>
          <w:rFonts w:ascii="Times New Roman" w:eastAsia="仿宋_GB2312" w:hAnsi="Times New Roman" w:cs="Times New Roman" w:hint="eastAsia"/>
          <w:sz w:val="32"/>
          <w:szCs w:val="32"/>
        </w:rPr>
        <w:t>部门负责对农村宅基地的房屋层数、建筑面积</w:t>
      </w:r>
      <w:r w:rsidR="005B6456" w:rsidRPr="00660A2E">
        <w:rPr>
          <w:rFonts w:ascii="Times New Roman" w:eastAsia="仿宋_GB2312" w:hAnsi="Times New Roman" w:cs="Times New Roman" w:hint="eastAsia"/>
          <w:sz w:val="32"/>
          <w:szCs w:val="32"/>
        </w:rPr>
        <w:t>是否符合确权登记规定</w:t>
      </w:r>
      <w:r w:rsidR="0060307E" w:rsidRPr="00660A2E">
        <w:rPr>
          <w:rFonts w:ascii="Times New Roman" w:eastAsia="仿宋_GB2312" w:hAnsi="Times New Roman" w:cs="Times New Roman" w:hint="eastAsia"/>
          <w:sz w:val="32"/>
          <w:szCs w:val="32"/>
        </w:rPr>
        <w:t>进行审查；</w:t>
      </w:r>
    </w:p>
    <w:p w:rsidR="0080687C"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（四）</w:t>
      </w:r>
      <w:r w:rsidR="00EB2EAA" w:rsidRPr="00660A2E">
        <w:rPr>
          <w:rFonts w:ascii="Times New Roman" w:eastAsia="仿宋_GB2312" w:hAnsi="宋体" w:cs="Times New Roman" w:hint="eastAsia"/>
          <w:sz w:val="32"/>
          <w:szCs w:val="32"/>
        </w:rPr>
        <w:t>各镇（街</w:t>
      </w:r>
      <w:r w:rsidR="009C1899" w:rsidRPr="00660A2E">
        <w:rPr>
          <w:rFonts w:ascii="Times New Roman" w:eastAsia="仿宋_GB2312" w:hAnsi="宋体" w:cs="Times New Roman" w:hint="eastAsia"/>
          <w:sz w:val="32"/>
          <w:szCs w:val="32"/>
        </w:rPr>
        <w:t>道</w:t>
      </w:r>
      <w:r w:rsidR="0060307E" w:rsidRPr="00660A2E">
        <w:rPr>
          <w:rFonts w:ascii="Times New Roman" w:eastAsia="仿宋_GB2312" w:hAnsi="宋体" w:cs="Times New Roman" w:hint="eastAsia"/>
          <w:sz w:val="32"/>
          <w:szCs w:val="32"/>
        </w:rPr>
        <w:t>）</w:t>
      </w:r>
      <w:r w:rsidR="0060307E" w:rsidRPr="00660A2E">
        <w:rPr>
          <w:rFonts w:ascii="Times New Roman" w:eastAsia="仿宋_GB2312" w:hAnsi="Times New Roman" w:cs="Times New Roman" w:hint="eastAsia"/>
          <w:sz w:val="32"/>
          <w:szCs w:val="32"/>
        </w:rPr>
        <w:t>自然资源部门负责对农村宅基地的</w:t>
      </w:r>
      <w:r w:rsidR="0060307E" w:rsidRPr="00660A2E">
        <w:rPr>
          <w:rFonts w:ascii="Times New Roman" w:eastAsia="仿宋_GB2312" w:hAnsi="Times New Roman" w:cs="Times New Roman" w:hint="eastAsia"/>
          <w:sz w:val="32"/>
          <w:szCs w:val="32"/>
        </w:rPr>
        <w:lastRenderedPageBreak/>
        <w:t>用地时间</w:t>
      </w:r>
      <w:r w:rsidR="005B6456" w:rsidRPr="00660A2E">
        <w:rPr>
          <w:rFonts w:ascii="Times New Roman" w:eastAsia="仿宋_GB2312" w:hAnsi="Times New Roman" w:cs="Times New Roman" w:hint="eastAsia"/>
          <w:sz w:val="32"/>
          <w:szCs w:val="32"/>
        </w:rPr>
        <w:t>是否准确</w:t>
      </w:r>
      <w:r w:rsidR="00E84FE7" w:rsidRPr="00660A2E">
        <w:rPr>
          <w:rFonts w:ascii="Times New Roman" w:eastAsia="仿宋_GB2312" w:hAnsi="Times New Roman" w:cs="Times New Roman" w:hint="eastAsia"/>
          <w:sz w:val="32"/>
          <w:szCs w:val="32"/>
        </w:rPr>
        <w:t>、</w:t>
      </w:r>
      <w:r w:rsidR="005B6456" w:rsidRPr="00660A2E">
        <w:rPr>
          <w:rFonts w:ascii="Times New Roman" w:eastAsia="仿宋_GB2312" w:hAnsi="Times New Roman" w:cs="Times New Roman" w:hint="eastAsia"/>
          <w:sz w:val="32"/>
          <w:szCs w:val="32"/>
        </w:rPr>
        <w:t>是否符合</w:t>
      </w:r>
      <w:r w:rsidR="00DF2DDA" w:rsidRPr="00660A2E">
        <w:rPr>
          <w:rFonts w:ascii="Times New Roman" w:eastAsia="仿宋_GB2312" w:hAnsi="Times New Roman" w:cs="Times New Roman" w:hint="eastAsia"/>
          <w:sz w:val="32"/>
          <w:szCs w:val="32"/>
        </w:rPr>
        <w:t>土地利用总体规划、</w:t>
      </w:r>
      <w:r w:rsidR="005B6456" w:rsidRPr="00660A2E">
        <w:rPr>
          <w:rFonts w:ascii="Times New Roman" w:eastAsia="仿宋_GB2312" w:hAnsi="Times New Roman" w:cs="Times New Roman" w:hint="eastAsia"/>
          <w:sz w:val="32"/>
          <w:szCs w:val="32"/>
        </w:rPr>
        <w:t>是否占用</w:t>
      </w:r>
      <w:r w:rsidR="00620091" w:rsidRPr="00660A2E">
        <w:rPr>
          <w:rFonts w:ascii="Times New Roman" w:eastAsia="仿宋_GB2312" w:hAnsi="Times New Roman" w:cs="Times New Roman" w:hint="eastAsia"/>
          <w:sz w:val="32"/>
          <w:szCs w:val="32"/>
        </w:rPr>
        <w:t>耕地或</w:t>
      </w:r>
      <w:r w:rsidR="005B6456" w:rsidRPr="00660A2E">
        <w:rPr>
          <w:rFonts w:ascii="Times New Roman" w:eastAsia="仿宋_GB2312" w:hAnsi="Times New Roman" w:cs="Times New Roman" w:hint="eastAsia"/>
          <w:sz w:val="32"/>
          <w:szCs w:val="32"/>
        </w:rPr>
        <w:t>永久基本农田、是否</w:t>
      </w:r>
      <w:r w:rsidR="005906DC" w:rsidRPr="00660A2E">
        <w:rPr>
          <w:rFonts w:ascii="Times New Roman" w:eastAsia="仿宋_GB2312" w:hAnsi="Times New Roman" w:cs="Times New Roman" w:hint="eastAsia"/>
          <w:sz w:val="32"/>
          <w:szCs w:val="32"/>
        </w:rPr>
        <w:t>与</w:t>
      </w:r>
      <w:r w:rsidR="005B6456" w:rsidRPr="00660A2E">
        <w:rPr>
          <w:rFonts w:ascii="Times New Roman" w:eastAsia="仿宋_GB2312" w:hAnsi="Times New Roman" w:cs="Times New Roman" w:hint="eastAsia"/>
          <w:sz w:val="32"/>
          <w:szCs w:val="32"/>
        </w:rPr>
        <w:t>其他</w:t>
      </w:r>
      <w:r w:rsidR="005906DC" w:rsidRPr="00660A2E">
        <w:rPr>
          <w:rFonts w:ascii="Times New Roman" w:eastAsia="仿宋_GB2312" w:hAnsi="Times New Roman" w:cs="Times New Roman" w:hint="eastAsia"/>
          <w:sz w:val="32"/>
          <w:szCs w:val="32"/>
        </w:rPr>
        <w:t>用地审批或登记发证红线重叠及重证</w:t>
      </w:r>
      <w:r w:rsidR="0058235D" w:rsidRPr="00660A2E">
        <w:rPr>
          <w:rFonts w:ascii="Times New Roman" w:eastAsia="仿宋_GB2312" w:hAnsi="Times New Roman" w:cs="Times New Roman" w:hint="eastAsia"/>
          <w:sz w:val="32"/>
          <w:szCs w:val="32"/>
        </w:rPr>
        <w:t>等进行审查</w:t>
      </w:r>
      <w:r w:rsidR="008524A0" w:rsidRPr="00660A2E">
        <w:rPr>
          <w:rFonts w:ascii="Times New Roman" w:eastAsia="仿宋_GB2312" w:hAnsi="Times New Roman" w:cs="Times New Roman" w:hint="eastAsia"/>
          <w:sz w:val="32"/>
          <w:szCs w:val="32"/>
        </w:rPr>
        <w:t>；</w:t>
      </w:r>
    </w:p>
    <w:p w:rsidR="00E625B0"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（五）</w:t>
      </w:r>
      <w:r w:rsidR="00EB2EAA" w:rsidRPr="00660A2E">
        <w:rPr>
          <w:rFonts w:ascii="Times New Roman" w:eastAsia="仿宋_GB2312" w:hAnsi="宋体" w:cs="Times New Roman" w:hint="eastAsia"/>
          <w:sz w:val="32"/>
          <w:szCs w:val="32"/>
        </w:rPr>
        <w:t>各镇（街</w:t>
      </w:r>
      <w:r w:rsidR="009C1899" w:rsidRPr="00660A2E">
        <w:rPr>
          <w:rFonts w:ascii="Times New Roman" w:eastAsia="仿宋_GB2312" w:hAnsi="宋体" w:cs="Times New Roman" w:hint="eastAsia"/>
          <w:sz w:val="32"/>
          <w:szCs w:val="32"/>
        </w:rPr>
        <w:t>道</w:t>
      </w:r>
      <w:r w:rsidR="00BE0CD0" w:rsidRPr="00660A2E">
        <w:rPr>
          <w:rFonts w:ascii="Times New Roman" w:eastAsia="仿宋_GB2312" w:hAnsi="宋体" w:cs="Times New Roman" w:hint="eastAsia"/>
          <w:sz w:val="32"/>
          <w:szCs w:val="32"/>
        </w:rPr>
        <w:t>）</w:t>
      </w:r>
      <w:r w:rsidR="00BE0CD0" w:rsidRPr="00660A2E">
        <w:rPr>
          <w:rFonts w:ascii="Times New Roman" w:eastAsia="仿宋_GB2312" w:hAnsi="Times New Roman" w:cs="Times New Roman" w:hint="eastAsia"/>
          <w:sz w:val="32"/>
          <w:szCs w:val="32"/>
        </w:rPr>
        <w:t>林业部门负责对农村宅基地是否在</w:t>
      </w:r>
      <w:r w:rsidR="00E625B0" w:rsidRPr="00660A2E">
        <w:rPr>
          <w:rFonts w:ascii="Times New Roman" w:eastAsia="仿宋_GB2312" w:hAnsi="Times New Roman" w:cs="Times New Roman" w:hint="eastAsia"/>
          <w:sz w:val="32"/>
          <w:szCs w:val="32"/>
        </w:rPr>
        <w:t>自然保护地</w:t>
      </w:r>
      <w:r w:rsidR="00BE0CD0" w:rsidRPr="00660A2E">
        <w:rPr>
          <w:rFonts w:ascii="Times New Roman" w:eastAsia="仿宋_GB2312" w:hAnsi="Times New Roman" w:cs="Times New Roman" w:hint="eastAsia"/>
          <w:sz w:val="32"/>
          <w:szCs w:val="32"/>
        </w:rPr>
        <w:t>管控范围进行审查</w:t>
      </w:r>
      <w:r w:rsidR="008524A0" w:rsidRPr="00660A2E">
        <w:rPr>
          <w:rFonts w:ascii="Times New Roman" w:eastAsia="仿宋_GB2312" w:hAnsi="Times New Roman" w:cs="Times New Roman" w:hint="eastAsia"/>
          <w:sz w:val="32"/>
          <w:szCs w:val="32"/>
        </w:rPr>
        <w:t>；</w:t>
      </w:r>
    </w:p>
    <w:p w:rsidR="00E625B0" w:rsidRPr="00660A2E" w:rsidRDefault="007E3191" w:rsidP="001C28C2">
      <w:pPr>
        <w:spacing w:line="600" w:lineRule="exact"/>
        <w:ind w:firstLineChars="200" w:firstLine="640"/>
        <w:rPr>
          <w:rFonts w:ascii="Times New Roman" w:eastAsia="仿宋_GB2312" w:hAnsi="Times New Roman" w:cs="Times New Roman"/>
          <w:b/>
          <w:sz w:val="32"/>
          <w:szCs w:val="32"/>
        </w:rPr>
      </w:pPr>
      <w:r w:rsidRPr="00660A2E">
        <w:rPr>
          <w:rFonts w:ascii="Times New Roman" w:eastAsia="仿宋_GB2312" w:hAnsi="Times New Roman" w:cs="Times New Roman" w:hint="eastAsia"/>
          <w:sz w:val="32"/>
          <w:szCs w:val="32"/>
        </w:rPr>
        <w:t>（六）</w:t>
      </w:r>
      <w:r w:rsidR="00BE0CD0" w:rsidRPr="00660A2E">
        <w:rPr>
          <w:rFonts w:ascii="Times New Roman" w:eastAsia="仿宋_GB2312" w:hAnsi="宋体" w:cs="Times New Roman" w:hint="eastAsia"/>
          <w:sz w:val="32"/>
          <w:szCs w:val="32"/>
        </w:rPr>
        <w:t>各</w:t>
      </w:r>
      <w:r w:rsidR="009A6CED" w:rsidRPr="00660A2E">
        <w:rPr>
          <w:rFonts w:ascii="Times New Roman" w:eastAsia="仿宋_GB2312" w:hAnsi="Times New Roman" w:cs="Times New Roman" w:hint="eastAsia"/>
          <w:sz w:val="32"/>
          <w:szCs w:val="32"/>
        </w:rPr>
        <w:t>镇（街</w:t>
      </w:r>
      <w:r w:rsidR="009C1899" w:rsidRPr="00660A2E">
        <w:rPr>
          <w:rFonts w:ascii="Times New Roman" w:eastAsia="仿宋_GB2312" w:hAnsi="Times New Roman" w:cs="Times New Roman" w:hint="eastAsia"/>
          <w:sz w:val="32"/>
          <w:szCs w:val="32"/>
        </w:rPr>
        <w:t>道</w:t>
      </w:r>
      <w:r w:rsidR="009A6CED" w:rsidRPr="00660A2E">
        <w:rPr>
          <w:rFonts w:ascii="Times New Roman" w:eastAsia="仿宋_GB2312" w:hAnsi="Times New Roman" w:cs="Times New Roman" w:hint="eastAsia"/>
          <w:sz w:val="32"/>
          <w:szCs w:val="32"/>
        </w:rPr>
        <w:t>）</w:t>
      </w:r>
      <w:r w:rsidR="006D4EC6" w:rsidRPr="00660A2E">
        <w:rPr>
          <w:rFonts w:ascii="Times New Roman" w:eastAsia="仿宋_GB2312" w:hAnsi="Times New Roman" w:cs="Times New Roman" w:hint="eastAsia"/>
          <w:sz w:val="32"/>
          <w:szCs w:val="32"/>
        </w:rPr>
        <w:t>职能</w:t>
      </w:r>
      <w:r w:rsidR="009A6CED" w:rsidRPr="00660A2E">
        <w:rPr>
          <w:rFonts w:ascii="Times New Roman" w:eastAsia="仿宋_GB2312" w:hAnsi="Times New Roman" w:cs="Times New Roman" w:hint="eastAsia"/>
          <w:sz w:val="32"/>
          <w:szCs w:val="32"/>
        </w:rPr>
        <w:t>主管部门</w:t>
      </w:r>
      <w:r w:rsidR="008524A0" w:rsidRPr="00660A2E">
        <w:rPr>
          <w:rFonts w:ascii="Times New Roman" w:eastAsia="仿宋_GB2312" w:hAnsi="Times New Roman" w:cs="Times New Roman" w:hint="eastAsia"/>
          <w:sz w:val="32"/>
          <w:szCs w:val="32"/>
        </w:rPr>
        <w:t>对农村宅基地是否</w:t>
      </w:r>
      <w:r w:rsidR="00BE0CD0" w:rsidRPr="00660A2E">
        <w:rPr>
          <w:rFonts w:ascii="Times New Roman" w:eastAsia="仿宋_GB2312" w:hAnsi="宋体" w:cs="Times New Roman" w:hint="eastAsia"/>
          <w:sz w:val="32"/>
          <w:szCs w:val="32"/>
        </w:rPr>
        <w:t>在生态保护红线</w:t>
      </w:r>
      <w:r w:rsidR="003372D7" w:rsidRPr="00660A2E">
        <w:rPr>
          <w:rFonts w:ascii="Times New Roman" w:eastAsia="仿宋_GB2312" w:hAnsi="宋体" w:cs="Times New Roman" w:hint="eastAsia"/>
          <w:sz w:val="32"/>
          <w:szCs w:val="32"/>
        </w:rPr>
        <w:t>及饮用水水源一级保护区等</w:t>
      </w:r>
      <w:r w:rsidR="00BE0CD0" w:rsidRPr="00660A2E">
        <w:rPr>
          <w:rFonts w:ascii="Times New Roman" w:eastAsia="仿宋_GB2312" w:hAnsi="宋体" w:cs="Times New Roman" w:hint="eastAsia"/>
          <w:sz w:val="32"/>
          <w:szCs w:val="32"/>
        </w:rPr>
        <w:t>管控范围</w:t>
      </w:r>
      <w:r w:rsidR="008524A0" w:rsidRPr="00660A2E">
        <w:rPr>
          <w:rFonts w:ascii="Times New Roman" w:eastAsia="仿宋_GB2312" w:hAnsi="Times New Roman" w:cs="Times New Roman" w:hint="eastAsia"/>
          <w:sz w:val="32"/>
          <w:szCs w:val="32"/>
        </w:rPr>
        <w:t>进行审查</w:t>
      </w:r>
      <w:r w:rsidR="006D4EC6" w:rsidRPr="00660A2E">
        <w:rPr>
          <w:rFonts w:ascii="Times New Roman" w:eastAsia="仿宋_GB2312" w:hAnsi="Times New Roman" w:cs="Times New Roman" w:hint="eastAsia"/>
          <w:sz w:val="32"/>
          <w:szCs w:val="32"/>
        </w:rPr>
        <w:t>；</w:t>
      </w:r>
    </w:p>
    <w:p w:rsidR="009A6CED"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（七）</w:t>
      </w:r>
      <w:r w:rsidR="00EB2EAA" w:rsidRPr="00660A2E">
        <w:rPr>
          <w:rFonts w:ascii="Times New Roman" w:eastAsia="仿宋_GB2312" w:hAnsi="宋体" w:cs="Times New Roman" w:hint="eastAsia"/>
          <w:sz w:val="32"/>
          <w:szCs w:val="32"/>
        </w:rPr>
        <w:t>各镇（街</w:t>
      </w:r>
      <w:r w:rsidR="009C1899" w:rsidRPr="00660A2E">
        <w:rPr>
          <w:rFonts w:ascii="Times New Roman" w:eastAsia="仿宋_GB2312" w:hAnsi="宋体" w:cs="Times New Roman" w:hint="eastAsia"/>
          <w:sz w:val="32"/>
          <w:szCs w:val="32"/>
        </w:rPr>
        <w:t>道</w:t>
      </w:r>
      <w:r w:rsidR="009A6CED" w:rsidRPr="00660A2E">
        <w:rPr>
          <w:rFonts w:ascii="Times New Roman" w:eastAsia="仿宋_GB2312" w:hAnsi="宋体" w:cs="Times New Roman" w:hint="eastAsia"/>
          <w:sz w:val="32"/>
          <w:szCs w:val="32"/>
        </w:rPr>
        <w:t>）相关职能部门</w:t>
      </w:r>
      <w:r w:rsidR="009A6CED" w:rsidRPr="00660A2E">
        <w:rPr>
          <w:rFonts w:ascii="Times New Roman" w:eastAsia="仿宋_GB2312" w:hAnsi="Times New Roman" w:cs="Times New Roman" w:hint="eastAsia"/>
          <w:sz w:val="32"/>
          <w:szCs w:val="32"/>
        </w:rPr>
        <w:t>对农村宅基地涉及的其他事项进行审查，如华侨、侨眷、港澳台同胞，持合法证明回原籍定居</w:t>
      </w:r>
      <w:r w:rsidR="009A6CED" w:rsidRPr="00660A2E">
        <w:rPr>
          <w:rFonts w:ascii="Times New Roman" w:eastAsia="仿宋_GB2312" w:hAnsi="宋体" w:cs="Times New Roman" w:hint="eastAsia"/>
          <w:sz w:val="32"/>
          <w:szCs w:val="32"/>
        </w:rPr>
        <w:t>等</w:t>
      </w:r>
      <w:r w:rsidR="009A6CED" w:rsidRPr="00660A2E">
        <w:rPr>
          <w:rFonts w:ascii="Times New Roman" w:eastAsia="仿宋_GB2312" w:hAnsi="Times New Roman" w:cs="Times New Roman" w:hint="eastAsia"/>
          <w:sz w:val="32"/>
          <w:szCs w:val="32"/>
        </w:rPr>
        <w:t>情况。</w:t>
      </w:r>
    </w:p>
    <w:p w:rsidR="000B548B"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第二十</w:t>
      </w:r>
      <w:r w:rsidRPr="00660A2E">
        <w:rPr>
          <w:rFonts w:ascii="Times New Roman" w:eastAsia="黑体" w:hAnsi="黑体" w:cs="Times New Roman" w:hint="eastAsia"/>
          <w:sz w:val="32"/>
          <w:szCs w:val="32"/>
        </w:rPr>
        <w:t>七</w:t>
      </w:r>
      <w:r w:rsidR="00C97C29" w:rsidRPr="00660A2E">
        <w:rPr>
          <w:rFonts w:ascii="Times New Roman" w:eastAsia="黑体" w:hAnsi="黑体" w:cs="Times New Roman"/>
          <w:sz w:val="32"/>
          <w:szCs w:val="32"/>
        </w:rPr>
        <w:t>条</w:t>
      </w:r>
      <w:r w:rsidR="00C97C29" w:rsidRPr="00660A2E">
        <w:rPr>
          <w:rFonts w:ascii="Times New Roman" w:eastAsia="仿宋_GB2312" w:hAnsi="Times New Roman" w:cs="Times New Roman"/>
          <w:sz w:val="32"/>
          <w:szCs w:val="32"/>
        </w:rPr>
        <w:t xml:space="preserve">  </w:t>
      </w:r>
      <w:r w:rsidR="00EB2EAA" w:rsidRPr="00660A2E">
        <w:rPr>
          <w:rFonts w:ascii="Times New Roman" w:eastAsia="仿宋_GB2312" w:hAnsi="Times New Roman" w:cs="Times New Roman" w:hint="eastAsia"/>
          <w:sz w:val="32"/>
          <w:szCs w:val="32"/>
        </w:rPr>
        <w:t>市不动产登记中心要加强对镇（街</w:t>
      </w:r>
      <w:r w:rsidR="009C1899" w:rsidRPr="00660A2E">
        <w:rPr>
          <w:rFonts w:ascii="Times New Roman" w:eastAsia="仿宋_GB2312" w:hAnsi="Times New Roman" w:cs="Times New Roman" w:hint="eastAsia"/>
          <w:sz w:val="32"/>
          <w:szCs w:val="32"/>
        </w:rPr>
        <w:t>道</w:t>
      </w:r>
      <w:r w:rsidR="00EC384F" w:rsidRPr="00660A2E">
        <w:rPr>
          <w:rFonts w:ascii="Times New Roman" w:eastAsia="仿宋_GB2312" w:hAnsi="Times New Roman" w:cs="Times New Roman" w:hint="eastAsia"/>
          <w:sz w:val="32"/>
          <w:szCs w:val="32"/>
        </w:rPr>
        <w:t>）不动产登记业务的监督、指导</w:t>
      </w:r>
      <w:r w:rsidR="0041208E" w:rsidRPr="00660A2E">
        <w:rPr>
          <w:rFonts w:ascii="Times New Roman" w:eastAsia="仿宋_GB2312" w:hAnsi="Times New Roman" w:cs="Times New Roman" w:hint="eastAsia"/>
          <w:sz w:val="32"/>
          <w:szCs w:val="32"/>
        </w:rPr>
        <w:t>，并及时对不动产登记系统升级优化，满足各镇（街</w:t>
      </w:r>
      <w:r w:rsidR="009C1899" w:rsidRPr="00660A2E">
        <w:rPr>
          <w:rFonts w:ascii="Times New Roman" w:eastAsia="仿宋_GB2312" w:hAnsi="Times New Roman" w:cs="Times New Roman" w:hint="eastAsia"/>
          <w:sz w:val="32"/>
          <w:szCs w:val="32"/>
        </w:rPr>
        <w:t>道</w:t>
      </w:r>
      <w:r w:rsidR="0041208E" w:rsidRPr="00660A2E">
        <w:rPr>
          <w:rFonts w:ascii="Times New Roman" w:eastAsia="仿宋_GB2312" w:hAnsi="Times New Roman" w:cs="Times New Roman" w:hint="eastAsia"/>
          <w:sz w:val="32"/>
          <w:szCs w:val="32"/>
        </w:rPr>
        <w:t>）职能部门、</w:t>
      </w:r>
      <w:r w:rsidR="009C1899" w:rsidRPr="00660A2E">
        <w:rPr>
          <w:rFonts w:ascii="Times New Roman" w:eastAsia="仿宋_GB2312" w:hAnsi="Times New Roman" w:cs="Times New Roman" w:hint="eastAsia"/>
          <w:sz w:val="32"/>
          <w:szCs w:val="32"/>
        </w:rPr>
        <w:t>镇人民政府（街道办事处）</w:t>
      </w:r>
      <w:r w:rsidR="0041208E" w:rsidRPr="00660A2E">
        <w:rPr>
          <w:rFonts w:ascii="Times New Roman" w:eastAsia="仿宋_GB2312" w:hAnsi="Times New Roman" w:cs="Times New Roman" w:hint="eastAsia"/>
          <w:sz w:val="32"/>
          <w:szCs w:val="32"/>
        </w:rPr>
        <w:t>并联审查需要，保障我市确权登记工作顺利有序实施</w:t>
      </w:r>
      <w:r w:rsidR="000B548B" w:rsidRPr="00660A2E">
        <w:rPr>
          <w:rFonts w:ascii="Times New Roman" w:eastAsia="仿宋_GB2312" w:hAnsi="Times New Roman" w:cs="Times New Roman" w:hint="eastAsia"/>
          <w:sz w:val="32"/>
          <w:szCs w:val="32"/>
        </w:rPr>
        <w:t>。</w:t>
      </w:r>
    </w:p>
    <w:p w:rsidR="0041208E" w:rsidRPr="00D123A7" w:rsidRDefault="00EB2EAA" w:rsidP="001C28C2">
      <w:pPr>
        <w:spacing w:line="600" w:lineRule="exact"/>
        <w:ind w:firstLineChars="200" w:firstLine="640"/>
        <w:rPr>
          <w:rFonts w:ascii="Times New Roman" w:eastAsia="仿宋_GB2312" w:hAnsi="Times New Roman" w:cs="Times New Roman"/>
          <w:sz w:val="32"/>
          <w:szCs w:val="32"/>
        </w:rPr>
      </w:pPr>
      <w:r w:rsidRPr="00D123A7">
        <w:rPr>
          <w:rFonts w:ascii="Times New Roman" w:eastAsia="仿宋_GB2312" w:hAnsi="Times New Roman" w:cs="Times New Roman" w:hint="eastAsia"/>
          <w:sz w:val="32"/>
          <w:szCs w:val="32"/>
        </w:rPr>
        <w:t>各镇（街</w:t>
      </w:r>
      <w:r w:rsidR="005970CF" w:rsidRPr="00D123A7">
        <w:rPr>
          <w:rFonts w:ascii="Times New Roman" w:eastAsia="仿宋_GB2312" w:hAnsi="Times New Roman" w:cs="Times New Roman" w:hint="eastAsia"/>
          <w:sz w:val="32"/>
          <w:szCs w:val="32"/>
        </w:rPr>
        <w:t>道</w:t>
      </w:r>
      <w:r w:rsidR="000B548B" w:rsidRPr="00D123A7">
        <w:rPr>
          <w:rFonts w:ascii="Times New Roman" w:eastAsia="仿宋_GB2312" w:hAnsi="Times New Roman" w:cs="Times New Roman" w:hint="eastAsia"/>
          <w:sz w:val="32"/>
          <w:szCs w:val="32"/>
        </w:rPr>
        <w:t>）不动产登记中心要安排</w:t>
      </w:r>
      <w:proofErr w:type="gramStart"/>
      <w:r w:rsidR="000B548B" w:rsidRPr="00D123A7">
        <w:rPr>
          <w:rFonts w:ascii="Times New Roman" w:eastAsia="仿宋_GB2312" w:hAnsi="Times New Roman" w:cs="Times New Roman" w:hint="eastAsia"/>
          <w:sz w:val="32"/>
          <w:szCs w:val="32"/>
        </w:rPr>
        <w:t>专人第</w:t>
      </w:r>
      <w:proofErr w:type="gramEnd"/>
      <w:r w:rsidR="000B548B" w:rsidRPr="00D123A7">
        <w:rPr>
          <w:rFonts w:ascii="Times New Roman" w:eastAsia="仿宋_GB2312" w:hAnsi="Times New Roman" w:cs="Times New Roman" w:hint="eastAsia"/>
          <w:sz w:val="32"/>
          <w:szCs w:val="32"/>
        </w:rPr>
        <w:t>一时间将各</w:t>
      </w:r>
      <w:r w:rsidR="00644921" w:rsidRPr="00D123A7">
        <w:rPr>
          <w:rFonts w:ascii="Times New Roman" w:eastAsia="仿宋_GB2312" w:hAnsi="宋体" w:cs="Times New Roman" w:hint="eastAsia"/>
          <w:sz w:val="32"/>
          <w:szCs w:val="32"/>
        </w:rPr>
        <w:t>村（社区）集体经济组织</w:t>
      </w:r>
      <w:r w:rsidR="00644921" w:rsidRPr="00D123A7">
        <w:rPr>
          <w:rFonts w:ascii="Times New Roman" w:eastAsia="仿宋_GB2312" w:hAnsi="Times New Roman" w:cs="Times New Roman" w:hint="eastAsia"/>
          <w:sz w:val="32"/>
          <w:szCs w:val="32"/>
        </w:rPr>
        <w:t>或村</w:t>
      </w:r>
      <w:r w:rsidR="00644921" w:rsidRPr="00D123A7">
        <w:rPr>
          <w:rFonts w:ascii="Times New Roman" w:eastAsia="仿宋_GB2312" w:hAnsi="宋体" w:cs="Times New Roman" w:hint="eastAsia"/>
          <w:sz w:val="32"/>
          <w:szCs w:val="32"/>
        </w:rPr>
        <w:t>（居）</w:t>
      </w:r>
      <w:r w:rsidR="00644921" w:rsidRPr="00D123A7">
        <w:rPr>
          <w:rFonts w:ascii="Times New Roman" w:eastAsia="仿宋_GB2312" w:hAnsi="Times New Roman" w:cs="Times New Roman" w:hint="eastAsia"/>
          <w:sz w:val="32"/>
          <w:szCs w:val="32"/>
        </w:rPr>
        <w:t>民委员会</w:t>
      </w:r>
      <w:r w:rsidR="000B548B" w:rsidRPr="00D123A7">
        <w:rPr>
          <w:rFonts w:ascii="Times New Roman" w:eastAsia="仿宋_GB2312" w:hAnsi="Times New Roman" w:cs="Times New Roman" w:hint="eastAsia"/>
          <w:sz w:val="32"/>
          <w:szCs w:val="32"/>
        </w:rPr>
        <w:t>送达的申请材料和信息录入不动产登记系统，</w:t>
      </w:r>
      <w:r w:rsidR="00D123A7" w:rsidRPr="00D123A7">
        <w:rPr>
          <w:rFonts w:ascii="Times New Roman" w:eastAsia="仿宋_GB2312" w:hAnsi="Times New Roman" w:cs="Times New Roman" w:hint="eastAsia"/>
          <w:sz w:val="32"/>
          <w:szCs w:val="32"/>
        </w:rPr>
        <w:t>各部门要密切配合按照</w:t>
      </w:r>
      <w:r w:rsidR="0041208E" w:rsidRPr="00D123A7">
        <w:rPr>
          <w:rFonts w:ascii="宋体" w:eastAsia="仿宋_GB2312" w:hAnsi="宋体" w:cs="仿宋_GB2312" w:hint="eastAsia"/>
          <w:sz w:val="32"/>
          <w:szCs w:val="32"/>
        </w:rPr>
        <w:t>工作</w:t>
      </w:r>
      <w:r w:rsidR="0041208E" w:rsidRPr="00D123A7">
        <w:rPr>
          <w:rFonts w:ascii="宋体" w:eastAsia="仿宋_GB2312" w:hAnsi="宋体" w:cs="仿宋_GB2312"/>
          <w:sz w:val="32"/>
          <w:szCs w:val="32"/>
        </w:rPr>
        <w:t>要求、</w:t>
      </w:r>
      <w:r w:rsidR="000B548B" w:rsidRPr="00D123A7">
        <w:rPr>
          <w:rFonts w:ascii="宋体" w:eastAsia="仿宋_GB2312" w:hAnsi="宋体" w:cs="仿宋_GB2312" w:hint="eastAsia"/>
          <w:sz w:val="32"/>
          <w:szCs w:val="32"/>
        </w:rPr>
        <w:t>审核</w:t>
      </w:r>
      <w:r w:rsidR="0041208E" w:rsidRPr="00D123A7">
        <w:rPr>
          <w:rFonts w:ascii="宋体" w:eastAsia="仿宋_GB2312" w:hAnsi="宋体" w:cs="仿宋_GB2312"/>
          <w:sz w:val="32"/>
          <w:szCs w:val="32"/>
        </w:rPr>
        <w:t>程序、时间节点完成</w:t>
      </w:r>
      <w:r w:rsidR="000B548B" w:rsidRPr="00D123A7">
        <w:rPr>
          <w:rFonts w:ascii="宋体" w:eastAsia="仿宋_GB2312" w:hAnsi="宋体" w:cs="仿宋_GB2312" w:hint="eastAsia"/>
          <w:sz w:val="32"/>
          <w:szCs w:val="32"/>
        </w:rPr>
        <w:t>确权登记发证</w:t>
      </w:r>
      <w:r w:rsidR="0041208E" w:rsidRPr="00D123A7">
        <w:rPr>
          <w:rFonts w:ascii="宋体" w:eastAsia="仿宋_GB2312" w:hAnsi="宋体" w:cs="仿宋_GB2312"/>
          <w:sz w:val="32"/>
          <w:szCs w:val="32"/>
        </w:rPr>
        <w:t>工作任务</w:t>
      </w:r>
      <w:r w:rsidR="0041208E" w:rsidRPr="00D123A7">
        <w:rPr>
          <w:rFonts w:ascii="宋体" w:eastAsia="仿宋_GB2312" w:hAnsi="宋体" w:cs="仿宋_GB2312" w:hint="eastAsia"/>
          <w:sz w:val="32"/>
          <w:szCs w:val="32"/>
        </w:rPr>
        <w:t>。</w:t>
      </w:r>
    </w:p>
    <w:p w:rsidR="000525A5"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第二十</w:t>
      </w:r>
      <w:r w:rsidRPr="00660A2E">
        <w:rPr>
          <w:rFonts w:ascii="Times New Roman" w:eastAsia="黑体" w:hAnsi="黑体" w:cs="Times New Roman" w:hint="eastAsia"/>
          <w:sz w:val="32"/>
          <w:szCs w:val="32"/>
        </w:rPr>
        <w:t>八</w:t>
      </w:r>
      <w:r w:rsidR="000525A5" w:rsidRPr="00660A2E">
        <w:rPr>
          <w:rFonts w:ascii="Times New Roman" w:eastAsia="黑体" w:hAnsi="黑体" w:cs="Times New Roman"/>
          <w:sz w:val="32"/>
          <w:szCs w:val="32"/>
        </w:rPr>
        <w:t>条</w:t>
      </w:r>
      <w:r w:rsidR="000525A5" w:rsidRPr="00660A2E">
        <w:rPr>
          <w:rFonts w:ascii="Times New Roman" w:eastAsia="仿宋_GB2312" w:hAnsi="Times New Roman" w:cs="Times New Roman"/>
          <w:sz w:val="32"/>
          <w:szCs w:val="32"/>
        </w:rPr>
        <w:t xml:space="preserve">  </w:t>
      </w:r>
      <w:r w:rsidR="00644921" w:rsidRPr="00660A2E">
        <w:rPr>
          <w:rFonts w:ascii="Times New Roman" w:eastAsia="仿宋_GB2312" w:hAnsi="宋体" w:cs="Times New Roman" w:hint="eastAsia"/>
          <w:sz w:val="32"/>
          <w:szCs w:val="32"/>
        </w:rPr>
        <w:t>村（社区）集体经济组织</w:t>
      </w:r>
      <w:r w:rsidR="00644921" w:rsidRPr="00660A2E">
        <w:rPr>
          <w:rFonts w:ascii="Times New Roman" w:eastAsia="仿宋_GB2312" w:hAnsi="Times New Roman" w:cs="Times New Roman" w:hint="eastAsia"/>
          <w:sz w:val="32"/>
          <w:szCs w:val="32"/>
        </w:rPr>
        <w:t>或村</w:t>
      </w:r>
      <w:r w:rsidR="00644921" w:rsidRPr="00660A2E">
        <w:rPr>
          <w:rFonts w:ascii="Times New Roman" w:eastAsia="仿宋_GB2312" w:hAnsi="宋体" w:cs="Times New Roman" w:hint="eastAsia"/>
          <w:sz w:val="32"/>
          <w:szCs w:val="32"/>
        </w:rPr>
        <w:t>（居）</w:t>
      </w:r>
      <w:r w:rsidR="00644921" w:rsidRPr="00660A2E">
        <w:rPr>
          <w:rFonts w:ascii="Times New Roman" w:eastAsia="仿宋_GB2312" w:hAnsi="Times New Roman" w:cs="Times New Roman" w:hint="eastAsia"/>
          <w:sz w:val="32"/>
          <w:szCs w:val="32"/>
        </w:rPr>
        <w:t>民委员会</w:t>
      </w:r>
      <w:r w:rsidR="000525A5" w:rsidRPr="00660A2E">
        <w:rPr>
          <w:rFonts w:ascii="仿宋_GB2312" w:eastAsia="仿宋_GB2312" w:hAnsi="仿宋_GB2312" w:cs="仿宋_GB2312" w:hint="eastAsia"/>
          <w:sz w:val="32"/>
          <w:szCs w:val="32"/>
        </w:rPr>
        <w:t>须认真完成登记申请材料收集、审核及报送工作，不得无故推诿、拖延。对于工作落实不及时、不到位的，</w:t>
      </w:r>
      <w:r w:rsidR="005970CF" w:rsidRPr="00660A2E">
        <w:rPr>
          <w:rFonts w:ascii="Times New Roman" w:eastAsia="仿宋_GB2312" w:hAnsi="Times New Roman" w:cs="Times New Roman" w:hint="eastAsia"/>
          <w:sz w:val="32"/>
          <w:szCs w:val="32"/>
        </w:rPr>
        <w:t>镇人民政府（街道办事处）</w:t>
      </w:r>
      <w:r w:rsidR="000525A5" w:rsidRPr="00660A2E">
        <w:rPr>
          <w:rFonts w:ascii="仿宋_GB2312" w:eastAsia="仿宋_GB2312" w:hAnsi="仿宋_GB2312" w:cs="仿宋_GB2312" w:hint="eastAsia"/>
          <w:sz w:val="32"/>
          <w:szCs w:val="32"/>
        </w:rPr>
        <w:t>应及时责令其改正。特别严重或改正不</w:t>
      </w:r>
      <w:r w:rsidR="000525A5" w:rsidRPr="00660A2E">
        <w:rPr>
          <w:rFonts w:ascii="仿宋_GB2312" w:eastAsia="仿宋_GB2312" w:hAnsi="仿宋_GB2312" w:cs="仿宋_GB2312" w:hint="eastAsia"/>
          <w:sz w:val="32"/>
          <w:szCs w:val="32"/>
        </w:rPr>
        <w:lastRenderedPageBreak/>
        <w:t>到位的，须对主要负责人实施问责。</w:t>
      </w:r>
    </w:p>
    <w:p w:rsidR="00603A8E"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w:t>
      </w:r>
      <w:r w:rsidRPr="00660A2E">
        <w:rPr>
          <w:rFonts w:ascii="Times New Roman" w:eastAsia="黑体" w:hAnsi="黑体" w:cs="Times New Roman" w:hint="eastAsia"/>
          <w:sz w:val="32"/>
          <w:szCs w:val="32"/>
        </w:rPr>
        <w:t>二十九</w:t>
      </w:r>
      <w:r w:rsidR="00603A8E" w:rsidRPr="00660A2E">
        <w:rPr>
          <w:rFonts w:ascii="Times New Roman" w:eastAsia="黑体" w:hAnsi="黑体" w:cs="Times New Roman"/>
          <w:sz w:val="32"/>
          <w:szCs w:val="32"/>
        </w:rPr>
        <w:t>条</w:t>
      </w:r>
      <w:r w:rsidR="00603A8E" w:rsidRPr="00660A2E">
        <w:rPr>
          <w:rFonts w:ascii="Times New Roman" w:eastAsia="仿宋_GB2312" w:hAnsi="Times New Roman" w:cs="Times New Roman"/>
          <w:sz w:val="32"/>
          <w:szCs w:val="32"/>
        </w:rPr>
        <w:t xml:space="preserve">  </w:t>
      </w:r>
      <w:r w:rsidR="00816A5C" w:rsidRPr="00660A2E">
        <w:rPr>
          <w:rFonts w:ascii="Times New Roman" w:eastAsia="仿宋_GB2312" w:hAnsi="宋体" w:cs="Times New Roman"/>
          <w:sz w:val="32"/>
          <w:szCs w:val="32"/>
        </w:rPr>
        <w:t>办理房地一体</w:t>
      </w:r>
      <w:r w:rsidR="00603A8E" w:rsidRPr="00660A2E">
        <w:rPr>
          <w:rFonts w:ascii="Times New Roman" w:eastAsia="仿宋_GB2312" w:hAnsi="宋体" w:cs="Times New Roman"/>
          <w:sz w:val="32"/>
          <w:szCs w:val="32"/>
        </w:rPr>
        <w:t>农村宅基地确权登记</w:t>
      </w:r>
      <w:r w:rsidR="00BD2CE7" w:rsidRPr="00660A2E">
        <w:rPr>
          <w:rFonts w:ascii="Times New Roman" w:eastAsia="仿宋_GB2312" w:hAnsi="宋体" w:cs="Times New Roman"/>
          <w:sz w:val="32"/>
          <w:szCs w:val="32"/>
        </w:rPr>
        <w:t>需提交以下申请材料</w:t>
      </w:r>
      <w:r w:rsidR="00603A8E" w:rsidRPr="00660A2E">
        <w:rPr>
          <w:rFonts w:ascii="Times New Roman" w:eastAsia="仿宋_GB2312" w:hAnsi="宋体" w:cs="Times New Roman"/>
          <w:sz w:val="32"/>
          <w:szCs w:val="32"/>
        </w:rPr>
        <w:t>：</w:t>
      </w:r>
    </w:p>
    <w:p w:rsidR="00603A8E"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（一）</w:t>
      </w:r>
      <w:r w:rsidR="00603A8E" w:rsidRPr="00660A2E">
        <w:rPr>
          <w:rFonts w:ascii="Times New Roman" w:eastAsia="仿宋_GB2312" w:hAnsi="Times New Roman" w:cs="Times New Roman"/>
          <w:sz w:val="32"/>
          <w:szCs w:val="32"/>
        </w:rPr>
        <w:t>不动产登记申请表</w:t>
      </w:r>
      <w:r w:rsidR="00313582" w:rsidRPr="00660A2E">
        <w:rPr>
          <w:rFonts w:ascii="Times New Roman" w:eastAsia="仿宋_GB2312" w:hAnsi="Times New Roman" w:cs="Times New Roman" w:hint="eastAsia"/>
          <w:sz w:val="32"/>
          <w:szCs w:val="32"/>
        </w:rPr>
        <w:t>；</w:t>
      </w:r>
    </w:p>
    <w:p w:rsidR="00603A8E"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（二）</w:t>
      </w:r>
      <w:r w:rsidR="00603A8E" w:rsidRPr="00660A2E">
        <w:rPr>
          <w:rFonts w:ascii="Times New Roman" w:eastAsia="仿宋_GB2312" w:hAnsi="Times New Roman" w:cs="Times New Roman"/>
          <w:sz w:val="32"/>
          <w:szCs w:val="32"/>
        </w:rPr>
        <w:t>申请人身份证明；</w:t>
      </w:r>
    </w:p>
    <w:p w:rsidR="00603A8E"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（三）</w:t>
      </w:r>
      <w:r w:rsidR="00603A8E" w:rsidRPr="00660A2E">
        <w:rPr>
          <w:rFonts w:ascii="Times New Roman" w:eastAsia="仿宋_GB2312" w:hAnsi="Times New Roman" w:cs="Times New Roman"/>
          <w:sz w:val="32"/>
          <w:szCs w:val="32"/>
        </w:rPr>
        <w:t>《东莞市宅基地使用权及房屋所有权确权登记审批表》；</w:t>
      </w:r>
    </w:p>
    <w:p w:rsidR="00603A8E"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（四）</w:t>
      </w:r>
      <w:r w:rsidR="00603A8E" w:rsidRPr="00660A2E">
        <w:rPr>
          <w:rFonts w:ascii="Times New Roman" w:eastAsia="仿宋_GB2312" w:hAnsi="Times New Roman" w:cs="Times New Roman"/>
          <w:sz w:val="32"/>
          <w:szCs w:val="32"/>
        </w:rPr>
        <w:t>权属来</w:t>
      </w:r>
      <w:proofErr w:type="gramStart"/>
      <w:r w:rsidR="00603A8E" w:rsidRPr="00660A2E">
        <w:rPr>
          <w:rFonts w:ascii="Times New Roman" w:eastAsia="仿宋_GB2312" w:hAnsi="Times New Roman" w:cs="Times New Roman"/>
          <w:sz w:val="32"/>
          <w:szCs w:val="32"/>
        </w:rPr>
        <w:t>源材料</w:t>
      </w:r>
      <w:proofErr w:type="gramEnd"/>
      <w:r w:rsidR="006976BB" w:rsidRPr="00660A2E">
        <w:rPr>
          <w:rFonts w:ascii="Times New Roman" w:eastAsia="仿宋_GB2312" w:hAnsi="Times New Roman" w:cs="Times New Roman"/>
          <w:sz w:val="32"/>
          <w:szCs w:val="32"/>
        </w:rPr>
        <w:t>，包括：土地使用权属证书、房屋所有权属证书</w:t>
      </w:r>
      <w:r w:rsidR="00DC4CAB" w:rsidRPr="00660A2E">
        <w:rPr>
          <w:rFonts w:ascii="Times New Roman" w:eastAsia="仿宋_GB2312" w:hAnsi="Times New Roman" w:cs="Times New Roman" w:hint="eastAsia"/>
          <w:sz w:val="32"/>
          <w:szCs w:val="32"/>
        </w:rPr>
        <w:t>及</w:t>
      </w:r>
      <w:r w:rsidR="00603A8E" w:rsidRPr="00660A2E">
        <w:rPr>
          <w:rFonts w:ascii="Times New Roman" w:eastAsia="仿宋_GB2312" w:hAnsi="Times New Roman" w:cs="Times New Roman"/>
          <w:sz w:val="32"/>
          <w:szCs w:val="32"/>
        </w:rPr>
        <w:t>宅基地用地批准文件</w:t>
      </w:r>
      <w:r w:rsidR="00220CE3" w:rsidRPr="00660A2E">
        <w:rPr>
          <w:rFonts w:ascii="Times New Roman" w:eastAsia="仿宋_GB2312" w:hAnsi="Times New Roman" w:cs="Times New Roman" w:hint="eastAsia"/>
          <w:sz w:val="32"/>
          <w:szCs w:val="32"/>
        </w:rPr>
        <w:t>等</w:t>
      </w:r>
      <w:r w:rsidR="00603A8E" w:rsidRPr="00660A2E">
        <w:rPr>
          <w:rFonts w:ascii="Times New Roman" w:eastAsia="仿宋_GB2312" w:hAnsi="Times New Roman" w:cs="Times New Roman"/>
          <w:sz w:val="32"/>
          <w:szCs w:val="32"/>
        </w:rPr>
        <w:t>；</w:t>
      </w:r>
      <w:r w:rsidR="00151C83" w:rsidRPr="00660A2E">
        <w:rPr>
          <w:rFonts w:ascii="Times New Roman" w:eastAsia="仿宋_GB2312" w:hAnsi="Times New Roman" w:cs="Times New Roman"/>
          <w:sz w:val="32"/>
          <w:szCs w:val="32"/>
        </w:rPr>
        <w:t>继承文书、</w:t>
      </w:r>
      <w:r w:rsidR="00C34A35" w:rsidRPr="00660A2E">
        <w:rPr>
          <w:rFonts w:ascii="Times New Roman" w:eastAsia="仿宋_GB2312" w:hAnsi="Times New Roman" w:cs="Times New Roman" w:hint="eastAsia"/>
          <w:sz w:val="32"/>
          <w:szCs w:val="32"/>
        </w:rPr>
        <w:t>受遗赠</w:t>
      </w:r>
      <w:r w:rsidR="00151C83" w:rsidRPr="00660A2E">
        <w:rPr>
          <w:rFonts w:ascii="Times New Roman" w:eastAsia="仿宋_GB2312" w:hAnsi="Times New Roman" w:cs="Times New Roman"/>
          <w:sz w:val="32"/>
          <w:szCs w:val="32"/>
        </w:rPr>
        <w:t>、</w:t>
      </w:r>
      <w:r w:rsidR="00C34A35" w:rsidRPr="00660A2E">
        <w:rPr>
          <w:rFonts w:ascii="Times New Roman" w:eastAsia="仿宋_GB2312" w:hAnsi="Times New Roman" w:cs="Times New Roman"/>
          <w:sz w:val="32"/>
          <w:szCs w:val="32"/>
        </w:rPr>
        <w:t>离婚</w:t>
      </w:r>
      <w:r w:rsidR="00C34A35" w:rsidRPr="00660A2E">
        <w:rPr>
          <w:rFonts w:ascii="Times New Roman" w:eastAsia="仿宋_GB2312" w:hAnsi="Times New Roman" w:cs="Times New Roman" w:hint="eastAsia"/>
          <w:sz w:val="32"/>
          <w:szCs w:val="32"/>
        </w:rPr>
        <w:t>分割房产</w:t>
      </w:r>
      <w:r w:rsidR="00C34A35" w:rsidRPr="00660A2E">
        <w:rPr>
          <w:rFonts w:ascii="Times New Roman" w:eastAsia="仿宋_GB2312" w:hAnsi="Times New Roman" w:cs="Times New Roman"/>
          <w:sz w:val="32"/>
          <w:szCs w:val="32"/>
        </w:rPr>
        <w:t>或分家析产</w:t>
      </w:r>
      <w:r w:rsidR="00151C83" w:rsidRPr="00660A2E">
        <w:rPr>
          <w:rFonts w:ascii="Times New Roman" w:eastAsia="仿宋_GB2312" w:hAnsi="Times New Roman" w:cs="Times New Roman"/>
          <w:sz w:val="32"/>
          <w:szCs w:val="32"/>
        </w:rPr>
        <w:t>的协议；无权属来源证明的，根据本意见第十</w:t>
      </w:r>
      <w:r w:rsidR="008B2513" w:rsidRPr="00660A2E">
        <w:rPr>
          <w:rFonts w:ascii="Times New Roman" w:eastAsia="仿宋_GB2312" w:hAnsi="Times New Roman" w:cs="Times New Roman" w:hint="eastAsia"/>
          <w:sz w:val="32"/>
          <w:szCs w:val="32"/>
        </w:rPr>
        <w:t>七</w:t>
      </w:r>
      <w:r w:rsidR="00151C83" w:rsidRPr="00660A2E">
        <w:rPr>
          <w:rFonts w:ascii="Times New Roman" w:eastAsia="仿宋_GB2312" w:hAnsi="Times New Roman" w:cs="Times New Roman"/>
          <w:sz w:val="32"/>
          <w:szCs w:val="32"/>
        </w:rPr>
        <w:t>条经公示无异议且经批准机关同意确权的相关审批意见视为权属来源证明；</w:t>
      </w:r>
    </w:p>
    <w:p w:rsidR="00603A8E"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（五）</w:t>
      </w:r>
      <w:r w:rsidR="00603A8E" w:rsidRPr="00660A2E">
        <w:rPr>
          <w:rFonts w:ascii="Times New Roman" w:eastAsia="仿宋_GB2312" w:hAnsi="Times New Roman" w:cs="Times New Roman"/>
          <w:sz w:val="32"/>
          <w:szCs w:val="32"/>
        </w:rPr>
        <w:t>《宅基地及房屋权属</w:t>
      </w:r>
      <w:r w:rsidR="004E5EB4" w:rsidRPr="00660A2E">
        <w:rPr>
          <w:rFonts w:ascii="Times New Roman" w:eastAsia="仿宋_GB2312" w:hAnsi="Times New Roman" w:cs="Times New Roman" w:hint="eastAsia"/>
          <w:sz w:val="32"/>
          <w:szCs w:val="32"/>
        </w:rPr>
        <w:t>证明</w:t>
      </w:r>
      <w:r w:rsidR="00603A8E" w:rsidRPr="00660A2E">
        <w:rPr>
          <w:rFonts w:ascii="Times New Roman" w:eastAsia="仿宋_GB2312" w:hAnsi="Times New Roman" w:cs="Times New Roman"/>
          <w:sz w:val="32"/>
          <w:szCs w:val="32"/>
        </w:rPr>
        <w:t>》（</w:t>
      </w:r>
      <w:r w:rsidR="00324EBF" w:rsidRPr="00660A2E">
        <w:rPr>
          <w:rFonts w:ascii="Times New Roman" w:eastAsia="仿宋_GB2312" w:hAnsi="Times New Roman" w:cs="Times New Roman"/>
          <w:sz w:val="32"/>
          <w:szCs w:val="32"/>
        </w:rPr>
        <w:t>无用地批准文件或土地权属证书等合法的宅基地使用权来</w:t>
      </w:r>
      <w:proofErr w:type="gramStart"/>
      <w:r w:rsidR="00324EBF" w:rsidRPr="00660A2E">
        <w:rPr>
          <w:rFonts w:ascii="Times New Roman" w:eastAsia="仿宋_GB2312" w:hAnsi="Times New Roman" w:cs="Times New Roman"/>
          <w:sz w:val="32"/>
          <w:szCs w:val="32"/>
        </w:rPr>
        <w:t>源材料</w:t>
      </w:r>
      <w:proofErr w:type="gramEnd"/>
      <w:r w:rsidR="00603A8E" w:rsidRPr="00660A2E">
        <w:rPr>
          <w:rFonts w:ascii="Times New Roman" w:eastAsia="仿宋_GB2312" w:hAnsi="Times New Roman" w:cs="Times New Roman"/>
          <w:sz w:val="32"/>
          <w:szCs w:val="32"/>
        </w:rPr>
        <w:t>的，需提供）；</w:t>
      </w:r>
    </w:p>
    <w:p w:rsidR="00603A8E"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（六）</w:t>
      </w:r>
      <w:r w:rsidR="00603A8E" w:rsidRPr="00660A2E">
        <w:rPr>
          <w:rFonts w:ascii="Times New Roman" w:eastAsia="仿宋_GB2312" w:hAnsi="Times New Roman" w:cs="Times New Roman"/>
          <w:sz w:val="32"/>
          <w:szCs w:val="32"/>
        </w:rPr>
        <w:t>不动产权</w:t>
      </w:r>
      <w:proofErr w:type="gramStart"/>
      <w:r w:rsidR="00603A8E" w:rsidRPr="00660A2E">
        <w:rPr>
          <w:rFonts w:ascii="Times New Roman" w:eastAsia="仿宋_GB2312" w:hAnsi="Times New Roman" w:cs="Times New Roman"/>
          <w:sz w:val="32"/>
          <w:szCs w:val="32"/>
        </w:rPr>
        <w:t>籍调查</w:t>
      </w:r>
      <w:proofErr w:type="gramEnd"/>
      <w:r w:rsidR="00603A8E" w:rsidRPr="00660A2E">
        <w:rPr>
          <w:rFonts w:ascii="Times New Roman" w:eastAsia="仿宋_GB2312" w:hAnsi="Times New Roman" w:cs="Times New Roman"/>
          <w:sz w:val="32"/>
          <w:szCs w:val="32"/>
        </w:rPr>
        <w:t>成果（宗地界址点坐标等不动产权</w:t>
      </w:r>
      <w:proofErr w:type="gramStart"/>
      <w:r w:rsidR="00603A8E" w:rsidRPr="00660A2E">
        <w:rPr>
          <w:rFonts w:ascii="Times New Roman" w:eastAsia="仿宋_GB2312" w:hAnsi="Times New Roman" w:cs="Times New Roman"/>
          <w:sz w:val="32"/>
          <w:szCs w:val="32"/>
        </w:rPr>
        <w:t>籍调查</w:t>
      </w:r>
      <w:proofErr w:type="gramEnd"/>
      <w:r w:rsidR="00603A8E" w:rsidRPr="00660A2E">
        <w:rPr>
          <w:rFonts w:ascii="Times New Roman" w:eastAsia="仿宋_GB2312" w:hAnsi="Times New Roman" w:cs="Times New Roman"/>
          <w:sz w:val="32"/>
          <w:szCs w:val="32"/>
        </w:rPr>
        <w:t>成果）、宗地图、分户图</w:t>
      </w:r>
      <w:r w:rsidR="00324EBF" w:rsidRPr="00660A2E">
        <w:rPr>
          <w:rFonts w:ascii="Times New Roman" w:eastAsia="仿宋_GB2312" w:hAnsi="Times New Roman" w:cs="Times New Roman" w:hint="eastAsia"/>
          <w:sz w:val="32"/>
          <w:szCs w:val="32"/>
        </w:rPr>
        <w:t>、房屋</w:t>
      </w:r>
      <w:r w:rsidR="00EC30AD" w:rsidRPr="00660A2E">
        <w:rPr>
          <w:rFonts w:ascii="Times New Roman" w:eastAsia="仿宋_GB2312" w:hAnsi="Times New Roman" w:cs="Times New Roman" w:hint="eastAsia"/>
          <w:sz w:val="32"/>
          <w:szCs w:val="32"/>
        </w:rPr>
        <w:t>现状</w:t>
      </w:r>
      <w:r w:rsidR="00324EBF" w:rsidRPr="00660A2E">
        <w:rPr>
          <w:rFonts w:ascii="Times New Roman" w:eastAsia="仿宋_GB2312" w:hAnsi="Times New Roman" w:cs="Times New Roman" w:hint="eastAsia"/>
          <w:sz w:val="32"/>
          <w:szCs w:val="32"/>
        </w:rPr>
        <w:t>照片</w:t>
      </w:r>
      <w:r w:rsidR="00603A8E" w:rsidRPr="00660A2E">
        <w:rPr>
          <w:rFonts w:ascii="Times New Roman" w:eastAsia="仿宋_GB2312" w:hAnsi="Times New Roman" w:cs="Times New Roman"/>
          <w:sz w:val="32"/>
          <w:szCs w:val="32"/>
        </w:rPr>
        <w:t>等；</w:t>
      </w:r>
    </w:p>
    <w:p w:rsidR="00603A8E" w:rsidRPr="00660A2E" w:rsidRDefault="007E3191"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hint="eastAsia"/>
          <w:sz w:val="32"/>
          <w:szCs w:val="32"/>
        </w:rPr>
        <w:t>（七）</w:t>
      </w:r>
      <w:r w:rsidR="00D42E81" w:rsidRPr="00660A2E">
        <w:rPr>
          <w:rFonts w:ascii="Times New Roman" w:eastAsia="仿宋_GB2312" w:hAnsi="Times New Roman" w:cs="Times New Roman" w:hint="eastAsia"/>
          <w:sz w:val="32"/>
          <w:szCs w:val="32"/>
        </w:rPr>
        <w:t>公示、</w:t>
      </w:r>
      <w:r w:rsidR="00603A8E" w:rsidRPr="00660A2E">
        <w:rPr>
          <w:rFonts w:ascii="Times New Roman" w:eastAsia="仿宋_GB2312" w:hAnsi="Times New Roman" w:cs="Times New Roman"/>
          <w:sz w:val="32"/>
          <w:szCs w:val="32"/>
        </w:rPr>
        <w:t>公告证明材料；</w:t>
      </w:r>
    </w:p>
    <w:p w:rsidR="00603A8E" w:rsidRPr="00660A2E" w:rsidRDefault="00603A8E"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仿宋_GB2312" w:hAnsi="Times New Roman" w:cs="Times New Roman"/>
          <w:sz w:val="32"/>
          <w:szCs w:val="32"/>
        </w:rPr>
        <w:t>以上</w:t>
      </w:r>
      <w:r w:rsidR="00BD2CE7" w:rsidRPr="00660A2E">
        <w:rPr>
          <w:rFonts w:ascii="Times New Roman" w:eastAsia="仿宋_GB2312" w:hAnsi="Times New Roman" w:cs="Times New Roman"/>
          <w:sz w:val="32"/>
          <w:szCs w:val="32"/>
        </w:rPr>
        <w:t>申请</w:t>
      </w:r>
      <w:r w:rsidRPr="00660A2E">
        <w:rPr>
          <w:rFonts w:ascii="Times New Roman" w:eastAsia="仿宋_GB2312" w:hAnsi="Times New Roman" w:cs="Times New Roman"/>
          <w:sz w:val="32"/>
          <w:szCs w:val="32"/>
        </w:rPr>
        <w:t>材料中</w:t>
      </w:r>
      <w:r w:rsidR="00BD2CE7" w:rsidRPr="00660A2E">
        <w:rPr>
          <w:rFonts w:ascii="Times New Roman" w:eastAsia="仿宋_GB2312" w:hAnsi="Times New Roman" w:cs="Times New Roman"/>
          <w:sz w:val="32"/>
          <w:szCs w:val="32"/>
        </w:rPr>
        <w:t>不动产登记机构</w:t>
      </w:r>
      <w:r w:rsidRPr="00660A2E">
        <w:rPr>
          <w:rFonts w:ascii="Times New Roman" w:eastAsia="仿宋_GB2312" w:hAnsi="Times New Roman" w:cs="Times New Roman"/>
          <w:sz w:val="32"/>
          <w:szCs w:val="32"/>
        </w:rPr>
        <w:t>如可通过数据共享获取或查验的，申请人免提交。</w:t>
      </w:r>
    </w:p>
    <w:p w:rsidR="00553BAB" w:rsidRPr="00660A2E" w:rsidRDefault="00553BAB"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w:t>
      </w:r>
      <w:r w:rsidRPr="00660A2E">
        <w:rPr>
          <w:rFonts w:ascii="Times New Roman" w:eastAsia="黑体" w:hAnsi="黑体" w:cs="Times New Roman" w:hint="eastAsia"/>
          <w:sz w:val="32"/>
          <w:szCs w:val="32"/>
        </w:rPr>
        <w:t>三十</w:t>
      </w:r>
      <w:r w:rsidRPr="00660A2E">
        <w:rPr>
          <w:rFonts w:ascii="Times New Roman" w:eastAsia="黑体" w:hAnsi="黑体" w:cs="Times New Roman"/>
          <w:sz w:val="32"/>
          <w:szCs w:val="32"/>
        </w:rPr>
        <w:t>条</w:t>
      </w:r>
      <w:r w:rsidRPr="00660A2E">
        <w:rPr>
          <w:rFonts w:ascii="Times New Roman" w:eastAsia="仿宋_GB2312" w:hAnsi="Times New Roman" w:cs="Times New Roman"/>
          <w:sz w:val="32"/>
          <w:szCs w:val="32"/>
        </w:rPr>
        <w:t xml:space="preserve">  </w:t>
      </w:r>
      <w:r w:rsidR="00816A5C" w:rsidRPr="00660A2E">
        <w:rPr>
          <w:rFonts w:ascii="Times New Roman" w:eastAsia="仿宋_GB2312" w:hAnsi="宋体" w:cs="Times New Roman"/>
          <w:sz w:val="32"/>
          <w:szCs w:val="32"/>
        </w:rPr>
        <w:t>办理房地一体</w:t>
      </w:r>
      <w:r w:rsidRPr="00660A2E">
        <w:rPr>
          <w:rFonts w:ascii="Times New Roman" w:eastAsia="仿宋_GB2312" w:hAnsi="宋体" w:cs="Times New Roman"/>
          <w:sz w:val="32"/>
          <w:szCs w:val="32"/>
        </w:rPr>
        <w:t>集体建设用地确权登记</w:t>
      </w:r>
      <w:r w:rsidR="002F706C" w:rsidRPr="00660A2E">
        <w:rPr>
          <w:rFonts w:ascii="Times New Roman" w:eastAsia="仿宋_GB2312" w:hAnsi="宋体" w:cs="Times New Roman" w:hint="eastAsia"/>
          <w:sz w:val="32"/>
          <w:szCs w:val="32"/>
        </w:rPr>
        <w:t>以及日常宅基地和集体建设用地的转移登记、变更登记等，</w:t>
      </w:r>
      <w:r w:rsidRPr="00660A2E">
        <w:rPr>
          <w:rFonts w:ascii="Times New Roman" w:eastAsia="仿宋_GB2312" w:hAnsi="宋体" w:cs="Times New Roman" w:hint="eastAsia"/>
          <w:sz w:val="32"/>
          <w:szCs w:val="32"/>
        </w:rPr>
        <w:t>按照</w:t>
      </w:r>
      <w:r w:rsidR="0081558E" w:rsidRPr="00660A2E">
        <w:rPr>
          <w:rFonts w:ascii="Times New Roman" w:eastAsia="仿宋_GB2312" w:hAnsi="宋体" w:cs="Times New Roman" w:hint="eastAsia"/>
          <w:sz w:val="32"/>
          <w:szCs w:val="32"/>
        </w:rPr>
        <w:t>我市</w:t>
      </w:r>
      <w:r w:rsidRPr="00660A2E">
        <w:rPr>
          <w:rFonts w:ascii="Times New Roman" w:eastAsia="仿宋_GB2312" w:hAnsi="宋体" w:cs="Times New Roman" w:hint="eastAsia"/>
          <w:sz w:val="32"/>
          <w:szCs w:val="32"/>
        </w:rPr>
        <w:t>现行不动产登记的</w:t>
      </w:r>
      <w:r w:rsidR="0081558E" w:rsidRPr="00660A2E">
        <w:rPr>
          <w:rFonts w:ascii="Times New Roman" w:eastAsia="仿宋_GB2312" w:hAnsi="宋体" w:cs="Times New Roman" w:hint="eastAsia"/>
          <w:sz w:val="32"/>
          <w:szCs w:val="32"/>
        </w:rPr>
        <w:t>办理程序</w:t>
      </w:r>
      <w:r w:rsidR="001B1A18" w:rsidRPr="00660A2E">
        <w:rPr>
          <w:rFonts w:ascii="Times New Roman" w:eastAsia="仿宋_GB2312" w:hAnsi="宋体" w:cs="Times New Roman" w:hint="eastAsia"/>
          <w:sz w:val="32"/>
          <w:szCs w:val="32"/>
        </w:rPr>
        <w:t>、申请材料</w:t>
      </w:r>
      <w:r w:rsidR="008B483E" w:rsidRPr="00660A2E">
        <w:rPr>
          <w:rFonts w:ascii="Times New Roman" w:eastAsia="仿宋_GB2312" w:hAnsi="宋体" w:cs="Times New Roman" w:hint="eastAsia"/>
          <w:sz w:val="32"/>
          <w:szCs w:val="32"/>
        </w:rPr>
        <w:t>要求</w:t>
      </w:r>
      <w:r w:rsidR="0081558E" w:rsidRPr="00660A2E">
        <w:rPr>
          <w:rFonts w:ascii="Times New Roman" w:eastAsia="仿宋_GB2312" w:hAnsi="宋体" w:cs="Times New Roman" w:hint="eastAsia"/>
          <w:sz w:val="32"/>
          <w:szCs w:val="32"/>
        </w:rPr>
        <w:t>及相关</w:t>
      </w:r>
      <w:r w:rsidRPr="00660A2E">
        <w:rPr>
          <w:rFonts w:ascii="Times New Roman" w:eastAsia="仿宋_GB2312" w:hAnsi="宋体" w:cs="Times New Roman" w:hint="eastAsia"/>
          <w:sz w:val="32"/>
          <w:szCs w:val="32"/>
        </w:rPr>
        <w:t>规定执行。</w:t>
      </w:r>
    </w:p>
    <w:p w:rsidR="00603A8E" w:rsidRPr="00660A2E" w:rsidRDefault="00603A8E" w:rsidP="001C28C2">
      <w:pPr>
        <w:spacing w:line="600" w:lineRule="exact"/>
        <w:ind w:firstLineChars="200" w:firstLine="640"/>
        <w:rPr>
          <w:rFonts w:ascii="Times New Roman" w:eastAsia="仿宋_GB2312" w:hAnsi="Times New Roman" w:cs="Times New Roman"/>
          <w:sz w:val="32"/>
          <w:szCs w:val="32"/>
        </w:rPr>
      </w:pPr>
    </w:p>
    <w:p w:rsidR="00603A8E" w:rsidRPr="00660A2E" w:rsidRDefault="00603A8E" w:rsidP="001C28C2">
      <w:pPr>
        <w:spacing w:line="600" w:lineRule="exact"/>
        <w:jc w:val="center"/>
        <w:rPr>
          <w:rFonts w:ascii="Times New Roman" w:eastAsia="方正小标宋简体" w:hAnsi="Times New Roman" w:cs="Times New Roman"/>
          <w:sz w:val="32"/>
          <w:szCs w:val="32"/>
        </w:rPr>
      </w:pPr>
      <w:r w:rsidRPr="00660A2E">
        <w:rPr>
          <w:rFonts w:ascii="Times New Roman" w:eastAsia="方正小标宋简体" w:hAnsi="方正小标宋简体" w:cs="Times New Roman"/>
          <w:sz w:val="32"/>
          <w:szCs w:val="32"/>
        </w:rPr>
        <w:t>第七章</w:t>
      </w:r>
      <w:r w:rsidRPr="00660A2E">
        <w:rPr>
          <w:rFonts w:ascii="Times New Roman" w:eastAsia="方正小标宋简体" w:hAnsi="Times New Roman" w:cs="Times New Roman"/>
          <w:sz w:val="32"/>
          <w:szCs w:val="32"/>
        </w:rPr>
        <w:t xml:space="preserve">  </w:t>
      </w:r>
      <w:r w:rsidRPr="00660A2E">
        <w:rPr>
          <w:rFonts w:ascii="Times New Roman" w:eastAsia="方正小标宋简体" w:hAnsi="方正小标宋简体" w:cs="Times New Roman"/>
          <w:sz w:val="32"/>
          <w:szCs w:val="32"/>
        </w:rPr>
        <w:t>附则</w:t>
      </w:r>
    </w:p>
    <w:p w:rsidR="005D4682" w:rsidRPr="00660A2E" w:rsidRDefault="00EC30AD" w:rsidP="001C28C2">
      <w:pPr>
        <w:spacing w:line="600" w:lineRule="exact"/>
        <w:ind w:firstLineChars="200" w:firstLine="640"/>
        <w:rPr>
          <w:rFonts w:ascii="Times New Roman" w:eastAsia="仿宋_GB2312" w:hAnsi="宋体" w:cs="Times New Roman"/>
          <w:sz w:val="32"/>
          <w:szCs w:val="32"/>
        </w:rPr>
      </w:pPr>
      <w:r w:rsidRPr="00660A2E">
        <w:rPr>
          <w:rFonts w:ascii="Times New Roman" w:eastAsia="黑体" w:hAnsi="黑体" w:cs="Times New Roman"/>
          <w:sz w:val="32"/>
          <w:szCs w:val="32"/>
        </w:rPr>
        <w:t>第</w:t>
      </w:r>
      <w:r w:rsidRPr="00660A2E">
        <w:rPr>
          <w:rFonts w:ascii="Times New Roman" w:eastAsia="黑体" w:hAnsi="黑体" w:cs="Times New Roman" w:hint="eastAsia"/>
          <w:sz w:val="32"/>
          <w:szCs w:val="32"/>
        </w:rPr>
        <w:t>三十一</w:t>
      </w:r>
      <w:r w:rsidR="00BD2CE7" w:rsidRPr="00660A2E">
        <w:rPr>
          <w:rFonts w:ascii="Times New Roman" w:eastAsia="黑体" w:hAnsi="黑体" w:cs="Times New Roman"/>
          <w:sz w:val="32"/>
          <w:szCs w:val="32"/>
        </w:rPr>
        <w:t>条</w:t>
      </w:r>
      <w:r w:rsidR="00BD2CE7" w:rsidRPr="00660A2E">
        <w:rPr>
          <w:rFonts w:ascii="Times New Roman" w:eastAsia="仿宋_GB2312" w:hAnsi="Times New Roman" w:cs="Times New Roman"/>
          <w:sz w:val="32"/>
          <w:szCs w:val="32"/>
        </w:rPr>
        <w:t xml:space="preserve">  </w:t>
      </w:r>
      <w:r w:rsidR="002E780C" w:rsidRPr="00660A2E">
        <w:rPr>
          <w:rFonts w:ascii="Times New Roman" w:eastAsia="仿宋_GB2312" w:hAnsi="宋体" w:cs="Times New Roman"/>
          <w:sz w:val="32"/>
          <w:szCs w:val="32"/>
        </w:rPr>
        <w:t>本细则由东莞市</w:t>
      </w:r>
      <w:r w:rsidR="009E6E49" w:rsidRPr="00660A2E">
        <w:rPr>
          <w:rFonts w:ascii="Times New Roman" w:eastAsia="仿宋_GB2312" w:hAnsi="宋体" w:cs="Times New Roman"/>
          <w:sz w:val="32"/>
          <w:szCs w:val="32"/>
        </w:rPr>
        <w:t>自然资源</w:t>
      </w:r>
      <w:r w:rsidR="00B716B2">
        <w:rPr>
          <w:rFonts w:ascii="Times New Roman" w:eastAsia="仿宋_GB2312" w:hAnsi="宋体" w:cs="Times New Roman" w:hint="eastAsia"/>
          <w:sz w:val="32"/>
          <w:szCs w:val="32"/>
        </w:rPr>
        <w:t>部门会同市农业农村、</w:t>
      </w:r>
      <w:r w:rsidR="00DE0B57" w:rsidRPr="00660A2E">
        <w:rPr>
          <w:rFonts w:ascii="Times New Roman" w:eastAsia="仿宋_GB2312" w:hAnsi="Times New Roman" w:cs="Times New Roman"/>
          <w:sz w:val="32"/>
          <w:szCs w:val="32"/>
        </w:rPr>
        <w:t>住房和城乡建设</w:t>
      </w:r>
      <w:r w:rsidR="00DE0B57">
        <w:rPr>
          <w:rFonts w:ascii="Times New Roman" w:eastAsia="仿宋_GB2312" w:hAnsi="Times New Roman" w:cs="Times New Roman" w:hint="eastAsia"/>
          <w:sz w:val="32"/>
          <w:szCs w:val="32"/>
        </w:rPr>
        <w:t>等部门</w:t>
      </w:r>
      <w:r w:rsidR="002E780C" w:rsidRPr="00660A2E">
        <w:rPr>
          <w:rFonts w:ascii="Times New Roman" w:eastAsia="仿宋_GB2312" w:hAnsi="宋体" w:cs="Times New Roman"/>
          <w:sz w:val="32"/>
          <w:szCs w:val="32"/>
        </w:rPr>
        <w:t>负责解释。</w:t>
      </w:r>
    </w:p>
    <w:p w:rsidR="00AE1D9B" w:rsidRPr="00660A2E"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w:t>
      </w:r>
      <w:r w:rsidRPr="00660A2E">
        <w:rPr>
          <w:rFonts w:ascii="Times New Roman" w:eastAsia="黑体" w:hAnsi="黑体" w:cs="Times New Roman" w:hint="eastAsia"/>
          <w:sz w:val="32"/>
          <w:szCs w:val="32"/>
        </w:rPr>
        <w:t>三十二</w:t>
      </w:r>
      <w:r w:rsidR="00AE1D9B" w:rsidRPr="00660A2E">
        <w:rPr>
          <w:rFonts w:ascii="Times New Roman" w:eastAsia="黑体" w:hAnsi="黑体" w:cs="Times New Roman"/>
          <w:sz w:val="32"/>
          <w:szCs w:val="32"/>
        </w:rPr>
        <w:t>条</w:t>
      </w:r>
      <w:r w:rsidR="00AE1D9B" w:rsidRPr="00660A2E">
        <w:rPr>
          <w:rFonts w:ascii="Times New Roman" w:eastAsia="仿宋_GB2312" w:hAnsi="Times New Roman" w:cs="Times New Roman"/>
          <w:sz w:val="32"/>
          <w:szCs w:val="32"/>
          <w:lang w:val="zh-TW"/>
        </w:rPr>
        <w:t xml:space="preserve">  </w:t>
      </w:r>
      <w:r w:rsidR="00AE1D9B" w:rsidRPr="00660A2E">
        <w:rPr>
          <w:rFonts w:ascii="Times New Roman" w:eastAsia="仿宋_GB2312" w:hAnsi="Times New Roman" w:cs="Times New Roman"/>
          <w:sz w:val="32"/>
          <w:szCs w:val="32"/>
          <w:lang w:val="zh-TW"/>
        </w:rPr>
        <w:t>本细则未尽事宜，按照不动产登记相关法律法规及</w:t>
      </w:r>
      <w:r w:rsidR="009A4F2C" w:rsidRPr="00660A2E">
        <w:rPr>
          <w:rFonts w:ascii="Times New Roman" w:eastAsia="仿宋_GB2312" w:hAnsi="Times New Roman" w:cs="Times New Roman" w:hint="eastAsia"/>
          <w:sz w:val="32"/>
          <w:szCs w:val="32"/>
          <w:lang w:val="zh-TW"/>
        </w:rPr>
        <w:t>我市有关</w:t>
      </w:r>
      <w:r w:rsidR="00AE1D9B" w:rsidRPr="00660A2E">
        <w:rPr>
          <w:rFonts w:ascii="Times New Roman" w:eastAsia="仿宋_GB2312" w:hAnsi="Times New Roman" w:cs="Times New Roman"/>
          <w:sz w:val="32"/>
          <w:szCs w:val="32"/>
          <w:lang w:val="zh-TW"/>
        </w:rPr>
        <w:t>政策执行。</w:t>
      </w:r>
    </w:p>
    <w:p w:rsidR="00321E0E" w:rsidRPr="006056D9" w:rsidRDefault="00EC30AD" w:rsidP="001C28C2">
      <w:pPr>
        <w:spacing w:line="600" w:lineRule="exact"/>
        <w:ind w:firstLineChars="200" w:firstLine="640"/>
        <w:rPr>
          <w:rFonts w:ascii="Times New Roman" w:eastAsia="仿宋_GB2312" w:hAnsi="Times New Roman" w:cs="Times New Roman"/>
          <w:sz w:val="32"/>
          <w:szCs w:val="32"/>
        </w:rPr>
      </w:pPr>
      <w:r w:rsidRPr="00660A2E">
        <w:rPr>
          <w:rFonts w:ascii="Times New Roman" w:eastAsia="黑体" w:hAnsi="黑体" w:cs="Times New Roman"/>
          <w:sz w:val="32"/>
          <w:szCs w:val="32"/>
        </w:rPr>
        <w:t>第</w:t>
      </w:r>
      <w:r w:rsidRPr="00660A2E">
        <w:rPr>
          <w:rFonts w:ascii="Times New Roman" w:eastAsia="黑体" w:hAnsi="黑体" w:cs="Times New Roman" w:hint="eastAsia"/>
          <w:sz w:val="32"/>
          <w:szCs w:val="32"/>
        </w:rPr>
        <w:t>三十三</w:t>
      </w:r>
      <w:r w:rsidR="00341848" w:rsidRPr="00660A2E">
        <w:rPr>
          <w:rFonts w:ascii="Times New Roman" w:eastAsia="黑体" w:hAnsi="黑体" w:cs="Times New Roman"/>
          <w:sz w:val="32"/>
          <w:szCs w:val="32"/>
        </w:rPr>
        <w:t>条</w:t>
      </w:r>
      <w:r w:rsidR="00341848" w:rsidRPr="00660A2E">
        <w:rPr>
          <w:rFonts w:ascii="Times New Roman" w:eastAsia="仿宋_GB2312" w:hAnsi="Times New Roman" w:cs="Times New Roman"/>
          <w:sz w:val="32"/>
          <w:szCs w:val="32"/>
        </w:rPr>
        <w:t xml:space="preserve">  </w:t>
      </w:r>
      <w:r w:rsidR="00341848" w:rsidRPr="00660A2E">
        <w:rPr>
          <w:rFonts w:ascii="Times New Roman" w:eastAsia="仿宋_GB2312" w:hAnsi="Times New Roman" w:cs="Times New Roman"/>
          <w:sz w:val="32"/>
          <w:szCs w:val="32"/>
        </w:rPr>
        <w:t>本细则自印发之日起施行，</w:t>
      </w:r>
      <w:r w:rsidR="002053B2">
        <w:rPr>
          <w:rFonts w:ascii="Times New Roman" w:eastAsia="仿宋_GB2312" w:hAnsi="Times New Roman" w:cs="Times New Roman" w:hint="eastAsia"/>
          <w:sz w:val="32"/>
          <w:szCs w:val="32"/>
        </w:rPr>
        <w:t>在与上级政策方针不冲突的情况下，有效期两</w:t>
      </w:r>
      <w:r w:rsidR="00312FBA" w:rsidRPr="00660A2E">
        <w:rPr>
          <w:rFonts w:ascii="Times New Roman" w:eastAsia="仿宋_GB2312" w:hAnsi="Times New Roman" w:cs="Times New Roman" w:hint="eastAsia"/>
          <w:sz w:val="32"/>
          <w:szCs w:val="32"/>
        </w:rPr>
        <w:t>年。</w:t>
      </w:r>
      <w:r w:rsidR="00341848" w:rsidRPr="00660A2E">
        <w:rPr>
          <w:rFonts w:ascii="Times New Roman" w:eastAsia="仿宋_GB2312" w:hAnsi="Times New Roman" w:cs="Times New Roman"/>
          <w:sz w:val="32"/>
          <w:szCs w:val="32"/>
        </w:rPr>
        <w:t>此前我</w:t>
      </w:r>
      <w:r w:rsidR="009E6E49" w:rsidRPr="00660A2E">
        <w:rPr>
          <w:rFonts w:ascii="Times New Roman" w:eastAsia="仿宋_GB2312" w:hAnsi="Times New Roman" w:cs="Times New Roman"/>
          <w:sz w:val="32"/>
          <w:szCs w:val="32"/>
        </w:rPr>
        <w:t>市</w:t>
      </w:r>
      <w:r w:rsidR="00341848" w:rsidRPr="00660A2E">
        <w:rPr>
          <w:rFonts w:ascii="Times New Roman" w:eastAsia="仿宋_GB2312" w:hAnsi="Times New Roman" w:cs="Times New Roman"/>
          <w:sz w:val="32"/>
          <w:szCs w:val="32"/>
        </w:rPr>
        <w:t>所颁布的其他有关文件与本细则不一致的，以本细则为准。</w:t>
      </w:r>
    </w:p>
    <w:sectPr w:rsidR="00321E0E" w:rsidRPr="006056D9" w:rsidSect="00B01B6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02" w:rsidRDefault="004F6402" w:rsidP="00840233">
      <w:r>
        <w:separator/>
      </w:r>
    </w:p>
  </w:endnote>
  <w:endnote w:type="continuationSeparator" w:id="0">
    <w:p w:rsidR="004F6402" w:rsidRDefault="004F6402" w:rsidP="0084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297776"/>
      <w:docPartObj>
        <w:docPartGallery w:val="Page Numbers (Bottom of Page)"/>
        <w:docPartUnique/>
      </w:docPartObj>
    </w:sdtPr>
    <w:sdtEndPr/>
    <w:sdtContent>
      <w:p w:rsidR="002161C2" w:rsidRDefault="00F84CC5" w:rsidP="005C5D6A">
        <w:pPr>
          <w:pStyle w:val="a4"/>
          <w:jc w:val="center"/>
        </w:pPr>
        <w:r w:rsidRPr="008A22CE">
          <w:rPr>
            <w:rFonts w:ascii="Times New Roman" w:hAnsi="Times New Roman" w:cs="Times New Roman"/>
            <w:sz w:val="24"/>
            <w:szCs w:val="24"/>
          </w:rPr>
          <w:fldChar w:fldCharType="begin"/>
        </w:r>
        <w:r w:rsidR="002161C2" w:rsidRPr="008A22CE">
          <w:rPr>
            <w:rFonts w:ascii="Times New Roman" w:hAnsi="Times New Roman" w:cs="Times New Roman"/>
            <w:sz w:val="24"/>
            <w:szCs w:val="24"/>
          </w:rPr>
          <w:instrText>PAGE   \* MERGEFORMAT</w:instrText>
        </w:r>
        <w:r w:rsidRPr="008A22CE">
          <w:rPr>
            <w:rFonts w:ascii="Times New Roman" w:hAnsi="Times New Roman" w:cs="Times New Roman"/>
            <w:sz w:val="24"/>
            <w:szCs w:val="24"/>
          </w:rPr>
          <w:fldChar w:fldCharType="separate"/>
        </w:r>
        <w:r w:rsidR="00AA7525" w:rsidRPr="00AA7525">
          <w:rPr>
            <w:rFonts w:ascii="Times New Roman" w:hAnsi="Times New Roman" w:cs="Times New Roman"/>
            <w:noProof/>
            <w:sz w:val="24"/>
            <w:szCs w:val="24"/>
            <w:lang w:val="zh-CN"/>
          </w:rPr>
          <w:t>9</w:t>
        </w:r>
        <w:r w:rsidRPr="008A22CE">
          <w:rPr>
            <w:rFonts w:ascii="Times New Roman" w:hAnsi="Times New Roman" w:cs="Times New Roman"/>
            <w:noProof/>
            <w:sz w:val="24"/>
            <w:szCs w:val="24"/>
            <w:lang w:val="zh-CN"/>
          </w:rPr>
          <w:fldChar w:fldCharType="end"/>
        </w:r>
      </w:p>
    </w:sdtContent>
  </w:sdt>
  <w:p w:rsidR="002161C2" w:rsidRDefault="002161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02" w:rsidRDefault="004F6402" w:rsidP="00840233">
      <w:r>
        <w:separator/>
      </w:r>
    </w:p>
  </w:footnote>
  <w:footnote w:type="continuationSeparator" w:id="0">
    <w:p w:rsidR="004F6402" w:rsidRDefault="004F6402" w:rsidP="00840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552D7"/>
    <w:multiLevelType w:val="hybridMultilevel"/>
    <w:tmpl w:val="03D68126"/>
    <w:lvl w:ilvl="0" w:tplc="96C2288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FB"/>
    <w:rsid w:val="00000D82"/>
    <w:rsid w:val="0000200B"/>
    <w:rsid w:val="00003A2A"/>
    <w:rsid w:val="000065C5"/>
    <w:rsid w:val="00012B75"/>
    <w:rsid w:val="0001375E"/>
    <w:rsid w:val="00013ABA"/>
    <w:rsid w:val="00014E74"/>
    <w:rsid w:val="000152C7"/>
    <w:rsid w:val="000157CF"/>
    <w:rsid w:val="00015D07"/>
    <w:rsid w:val="000203E9"/>
    <w:rsid w:val="00021628"/>
    <w:rsid w:val="00021B33"/>
    <w:rsid w:val="00022381"/>
    <w:rsid w:val="00023FF4"/>
    <w:rsid w:val="0002577F"/>
    <w:rsid w:val="000268E2"/>
    <w:rsid w:val="00027D01"/>
    <w:rsid w:val="00031096"/>
    <w:rsid w:val="00031105"/>
    <w:rsid w:val="00035843"/>
    <w:rsid w:val="000372C2"/>
    <w:rsid w:val="000424EF"/>
    <w:rsid w:val="000506CE"/>
    <w:rsid w:val="00051B91"/>
    <w:rsid w:val="000525A5"/>
    <w:rsid w:val="00053C13"/>
    <w:rsid w:val="00053E03"/>
    <w:rsid w:val="00056799"/>
    <w:rsid w:val="00056FF3"/>
    <w:rsid w:val="00057BF2"/>
    <w:rsid w:val="0006072F"/>
    <w:rsid w:val="00062EBE"/>
    <w:rsid w:val="00074A95"/>
    <w:rsid w:val="0008044A"/>
    <w:rsid w:val="00085C7C"/>
    <w:rsid w:val="00086AFF"/>
    <w:rsid w:val="00092B30"/>
    <w:rsid w:val="0009359E"/>
    <w:rsid w:val="000951F7"/>
    <w:rsid w:val="000A1EB2"/>
    <w:rsid w:val="000A3573"/>
    <w:rsid w:val="000A37CB"/>
    <w:rsid w:val="000B548B"/>
    <w:rsid w:val="000C186E"/>
    <w:rsid w:val="000C3676"/>
    <w:rsid w:val="000C787A"/>
    <w:rsid w:val="000D0838"/>
    <w:rsid w:val="000D1E30"/>
    <w:rsid w:val="000D3FAE"/>
    <w:rsid w:val="000D41BF"/>
    <w:rsid w:val="000D6521"/>
    <w:rsid w:val="000D7A23"/>
    <w:rsid w:val="000E1B38"/>
    <w:rsid w:val="000E2D92"/>
    <w:rsid w:val="000E376A"/>
    <w:rsid w:val="000E3840"/>
    <w:rsid w:val="000E3BFF"/>
    <w:rsid w:val="000E4D68"/>
    <w:rsid w:val="000E5774"/>
    <w:rsid w:val="000E64D0"/>
    <w:rsid w:val="000E74EE"/>
    <w:rsid w:val="000F3379"/>
    <w:rsid w:val="000F4F1E"/>
    <w:rsid w:val="000F7C91"/>
    <w:rsid w:val="00100188"/>
    <w:rsid w:val="0010142A"/>
    <w:rsid w:val="00102DA0"/>
    <w:rsid w:val="00103BDE"/>
    <w:rsid w:val="0010656B"/>
    <w:rsid w:val="00111B9F"/>
    <w:rsid w:val="00111C14"/>
    <w:rsid w:val="00111F1A"/>
    <w:rsid w:val="001132C2"/>
    <w:rsid w:val="001140B9"/>
    <w:rsid w:val="00114E38"/>
    <w:rsid w:val="00120E74"/>
    <w:rsid w:val="00120EE4"/>
    <w:rsid w:val="00122C5B"/>
    <w:rsid w:val="00126E31"/>
    <w:rsid w:val="001319DF"/>
    <w:rsid w:val="00132696"/>
    <w:rsid w:val="00132959"/>
    <w:rsid w:val="00133669"/>
    <w:rsid w:val="00137FE9"/>
    <w:rsid w:val="0014274A"/>
    <w:rsid w:val="00143F6F"/>
    <w:rsid w:val="0014566B"/>
    <w:rsid w:val="00145BDC"/>
    <w:rsid w:val="00145F9C"/>
    <w:rsid w:val="0014634D"/>
    <w:rsid w:val="0014669A"/>
    <w:rsid w:val="00150EC3"/>
    <w:rsid w:val="00151BE6"/>
    <w:rsid w:val="00151C83"/>
    <w:rsid w:val="00151EDE"/>
    <w:rsid w:val="001536CC"/>
    <w:rsid w:val="001537B0"/>
    <w:rsid w:val="00155E69"/>
    <w:rsid w:val="00162019"/>
    <w:rsid w:val="0016327B"/>
    <w:rsid w:val="00163D63"/>
    <w:rsid w:val="00164C00"/>
    <w:rsid w:val="00165C01"/>
    <w:rsid w:val="001662E0"/>
    <w:rsid w:val="001665FD"/>
    <w:rsid w:val="001667B2"/>
    <w:rsid w:val="00170406"/>
    <w:rsid w:val="00180207"/>
    <w:rsid w:val="00180BF5"/>
    <w:rsid w:val="001823CF"/>
    <w:rsid w:val="0018549F"/>
    <w:rsid w:val="001855B0"/>
    <w:rsid w:val="00186D7D"/>
    <w:rsid w:val="001872CC"/>
    <w:rsid w:val="00190F2F"/>
    <w:rsid w:val="001A0B27"/>
    <w:rsid w:val="001A1674"/>
    <w:rsid w:val="001A3C4A"/>
    <w:rsid w:val="001A6538"/>
    <w:rsid w:val="001B00FE"/>
    <w:rsid w:val="001B184A"/>
    <w:rsid w:val="001B1A18"/>
    <w:rsid w:val="001B5F9B"/>
    <w:rsid w:val="001C28C2"/>
    <w:rsid w:val="001C6535"/>
    <w:rsid w:val="001D18D2"/>
    <w:rsid w:val="001D3DBF"/>
    <w:rsid w:val="001D6848"/>
    <w:rsid w:val="001D6AC7"/>
    <w:rsid w:val="001D6D9D"/>
    <w:rsid w:val="001E05B7"/>
    <w:rsid w:val="001E1988"/>
    <w:rsid w:val="001E3062"/>
    <w:rsid w:val="001E367A"/>
    <w:rsid w:val="001E4623"/>
    <w:rsid w:val="001E56AE"/>
    <w:rsid w:val="001E645B"/>
    <w:rsid w:val="001E6753"/>
    <w:rsid w:val="001F04B6"/>
    <w:rsid w:val="001F1626"/>
    <w:rsid w:val="001F3413"/>
    <w:rsid w:val="001F438F"/>
    <w:rsid w:val="001F5A84"/>
    <w:rsid w:val="002001D5"/>
    <w:rsid w:val="00201067"/>
    <w:rsid w:val="00202089"/>
    <w:rsid w:val="00203FDA"/>
    <w:rsid w:val="002053B2"/>
    <w:rsid w:val="00207E1C"/>
    <w:rsid w:val="00214941"/>
    <w:rsid w:val="002161C2"/>
    <w:rsid w:val="00216683"/>
    <w:rsid w:val="00220CE3"/>
    <w:rsid w:val="002242B4"/>
    <w:rsid w:val="002266E0"/>
    <w:rsid w:val="00227494"/>
    <w:rsid w:val="00230172"/>
    <w:rsid w:val="00232541"/>
    <w:rsid w:val="00234E4C"/>
    <w:rsid w:val="0023774F"/>
    <w:rsid w:val="002439E3"/>
    <w:rsid w:val="00244E7E"/>
    <w:rsid w:val="002453A8"/>
    <w:rsid w:val="002471FE"/>
    <w:rsid w:val="00247D70"/>
    <w:rsid w:val="002534D4"/>
    <w:rsid w:val="002554AC"/>
    <w:rsid w:val="00260194"/>
    <w:rsid w:val="00261E2F"/>
    <w:rsid w:val="002623F5"/>
    <w:rsid w:val="00262A7A"/>
    <w:rsid w:val="002749C0"/>
    <w:rsid w:val="002776F3"/>
    <w:rsid w:val="0028378E"/>
    <w:rsid w:val="0028386B"/>
    <w:rsid w:val="00284F48"/>
    <w:rsid w:val="002905FA"/>
    <w:rsid w:val="0029099C"/>
    <w:rsid w:val="00290CA3"/>
    <w:rsid w:val="00291456"/>
    <w:rsid w:val="0029152D"/>
    <w:rsid w:val="00293E8A"/>
    <w:rsid w:val="00296900"/>
    <w:rsid w:val="00297C27"/>
    <w:rsid w:val="002A4B25"/>
    <w:rsid w:val="002A6038"/>
    <w:rsid w:val="002A60D5"/>
    <w:rsid w:val="002A67F6"/>
    <w:rsid w:val="002A7BAF"/>
    <w:rsid w:val="002B4917"/>
    <w:rsid w:val="002B5B97"/>
    <w:rsid w:val="002B75E2"/>
    <w:rsid w:val="002C2659"/>
    <w:rsid w:val="002C5564"/>
    <w:rsid w:val="002C55E7"/>
    <w:rsid w:val="002C682E"/>
    <w:rsid w:val="002C6AFF"/>
    <w:rsid w:val="002D1DB6"/>
    <w:rsid w:val="002D3422"/>
    <w:rsid w:val="002D6ED3"/>
    <w:rsid w:val="002E0843"/>
    <w:rsid w:val="002E1FCF"/>
    <w:rsid w:val="002E22E7"/>
    <w:rsid w:val="002E2400"/>
    <w:rsid w:val="002E250B"/>
    <w:rsid w:val="002E3C8A"/>
    <w:rsid w:val="002E646B"/>
    <w:rsid w:val="002E72FA"/>
    <w:rsid w:val="002E780C"/>
    <w:rsid w:val="002F41EE"/>
    <w:rsid w:val="002F4226"/>
    <w:rsid w:val="002F44CE"/>
    <w:rsid w:val="002F55EA"/>
    <w:rsid w:val="002F5EDC"/>
    <w:rsid w:val="002F657E"/>
    <w:rsid w:val="002F706C"/>
    <w:rsid w:val="00300483"/>
    <w:rsid w:val="00300CE5"/>
    <w:rsid w:val="00301588"/>
    <w:rsid w:val="00304EB3"/>
    <w:rsid w:val="003069F0"/>
    <w:rsid w:val="00312122"/>
    <w:rsid w:val="003128A4"/>
    <w:rsid w:val="00312FBA"/>
    <w:rsid w:val="0031326A"/>
    <w:rsid w:val="00313582"/>
    <w:rsid w:val="003142DF"/>
    <w:rsid w:val="00314D09"/>
    <w:rsid w:val="0031547E"/>
    <w:rsid w:val="00317E2F"/>
    <w:rsid w:val="00320BD1"/>
    <w:rsid w:val="00321E0E"/>
    <w:rsid w:val="00322E5A"/>
    <w:rsid w:val="00324EBF"/>
    <w:rsid w:val="003264A1"/>
    <w:rsid w:val="00327BBC"/>
    <w:rsid w:val="00331867"/>
    <w:rsid w:val="003357C0"/>
    <w:rsid w:val="003372D7"/>
    <w:rsid w:val="0033778B"/>
    <w:rsid w:val="00340AD2"/>
    <w:rsid w:val="00341848"/>
    <w:rsid w:val="00342A1C"/>
    <w:rsid w:val="00347149"/>
    <w:rsid w:val="003510C6"/>
    <w:rsid w:val="0035146C"/>
    <w:rsid w:val="0035527B"/>
    <w:rsid w:val="00357660"/>
    <w:rsid w:val="00357FBD"/>
    <w:rsid w:val="003601EB"/>
    <w:rsid w:val="003631EB"/>
    <w:rsid w:val="003658CF"/>
    <w:rsid w:val="0037116E"/>
    <w:rsid w:val="00371490"/>
    <w:rsid w:val="00372300"/>
    <w:rsid w:val="00372E2C"/>
    <w:rsid w:val="00373EE4"/>
    <w:rsid w:val="00374E48"/>
    <w:rsid w:val="00375D17"/>
    <w:rsid w:val="003849F2"/>
    <w:rsid w:val="00385D1B"/>
    <w:rsid w:val="00386FFC"/>
    <w:rsid w:val="00387B89"/>
    <w:rsid w:val="003910FF"/>
    <w:rsid w:val="00392509"/>
    <w:rsid w:val="0039382F"/>
    <w:rsid w:val="00397624"/>
    <w:rsid w:val="00397F5B"/>
    <w:rsid w:val="003A06C4"/>
    <w:rsid w:val="003A2974"/>
    <w:rsid w:val="003A5192"/>
    <w:rsid w:val="003A5A27"/>
    <w:rsid w:val="003A5E3C"/>
    <w:rsid w:val="003B12F7"/>
    <w:rsid w:val="003B5630"/>
    <w:rsid w:val="003B5DA4"/>
    <w:rsid w:val="003C16C1"/>
    <w:rsid w:val="003C1EF3"/>
    <w:rsid w:val="003C3129"/>
    <w:rsid w:val="003C359E"/>
    <w:rsid w:val="003C47DB"/>
    <w:rsid w:val="003C6F26"/>
    <w:rsid w:val="003C75E3"/>
    <w:rsid w:val="003C7F27"/>
    <w:rsid w:val="003D2100"/>
    <w:rsid w:val="003D4D60"/>
    <w:rsid w:val="003D6BE5"/>
    <w:rsid w:val="003E0B27"/>
    <w:rsid w:val="003E344E"/>
    <w:rsid w:val="003E3B44"/>
    <w:rsid w:val="003E442B"/>
    <w:rsid w:val="003E6DAE"/>
    <w:rsid w:val="003F6C25"/>
    <w:rsid w:val="00400198"/>
    <w:rsid w:val="00400C2F"/>
    <w:rsid w:val="004015BB"/>
    <w:rsid w:val="0040311C"/>
    <w:rsid w:val="00404E55"/>
    <w:rsid w:val="00405838"/>
    <w:rsid w:val="00406D34"/>
    <w:rsid w:val="004074D7"/>
    <w:rsid w:val="004108A5"/>
    <w:rsid w:val="00411371"/>
    <w:rsid w:val="00411D52"/>
    <w:rsid w:val="0041208E"/>
    <w:rsid w:val="00412334"/>
    <w:rsid w:val="00413B28"/>
    <w:rsid w:val="00414144"/>
    <w:rsid w:val="00414247"/>
    <w:rsid w:val="00415D1F"/>
    <w:rsid w:val="004163E9"/>
    <w:rsid w:val="004168AD"/>
    <w:rsid w:val="00421EB4"/>
    <w:rsid w:val="0042222E"/>
    <w:rsid w:val="00422DFE"/>
    <w:rsid w:val="00423D43"/>
    <w:rsid w:val="00424EFF"/>
    <w:rsid w:val="004261E6"/>
    <w:rsid w:val="00427386"/>
    <w:rsid w:val="0043080E"/>
    <w:rsid w:val="00430D3E"/>
    <w:rsid w:val="0043178F"/>
    <w:rsid w:val="00433E7A"/>
    <w:rsid w:val="00434094"/>
    <w:rsid w:val="004343EB"/>
    <w:rsid w:val="004354D5"/>
    <w:rsid w:val="00445792"/>
    <w:rsid w:val="004477E7"/>
    <w:rsid w:val="00452F39"/>
    <w:rsid w:val="00453622"/>
    <w:rsid w:val="0045793A"/>
    <w:rsid w:val="00465DB5"/>
    <w:rsid w:val="00466B18"/>
    <w:rsid w:val="00467CC5"/>
    <w:rsid w:val="004708A0"/>
    <w:rsid w:val="00473B42"/>
    <w:rsid w:val="004742CD"/>
    <w:rsid w:val="00475620"/>
    <w:rsid w:val="00476F59"/>
    <w:rsid w:val="00482F6E"/>
    <w:rsid w:val="00483719"/>
    <w:rsid w:val="00483E40"/>
    <w:rsid w:val="004840A7"/>
    <w:rsid w:val="004856DB"/>
    <w:rsid w:val="00485BCD"/>
    <w:rsid w:val="004866E5"/>
    <w:rsid w:val="004877D2"/>
    <w:rsid w:val="004920F1"/>
    <w:rsid w:val="00494042"/>
    <w:rsid w:val="00496F11"/>
    <w:rsid w:val="004970FE"/>
    <w:rsid w:val="00497B96"/>
    <w:rsid w:val="004A02A0"/>
    <w:rsid w:val="004A035F"/>
    <w:rsid w:val="004A5614"/>
    <w:rsid w:val="004A794B"/>
    <w:rsid w:val="004B0C4A"/>
    <w:rsid w:val="004B0CD5"/>
    <w:rsid w:val="004B0CD9"/>
    <w:rsid w:val="004B3303"/>
    <w:rsid w:val="004B6989"/>
    <w:rsid w:val="004B7E7B"/>
    <w:rsid w:val="004C00C4"/>
    <w:rsid w:val="004C0934"/>
    <w:rsid w:val="004C2ED8"/>
    <w:rsid w:val="004C5F6E"/>
    <w:rsid w:val="004C6700"/>
    <w:rsid w:val="004D0D98"/>
    <w:rsid w:val="004D10DB"/>
    <w:rsid w:val="004D1AB1"/>
    <w:rsid w:val="004D3AE4"/>
    <w:rsid w:val="004D3CCA"/>
    <w:rsid w:val="004D6161"/>
    <w:rsid w:val="004E0D86"/>
    <w:rsid w:val="004E50EA"/>
    <w:rsid w:val="004E5D01"/>
    <w:rsid w:val="004E5EB4"/>
    <w:rsid w:val="004E69EA"/>
    <w:rsid w:val="004E6D7C"/>
    <w:rsid w:val="004F26B3"/>
    <w:rsid w:val="004F3CAA"/>
    <w:rsid w:val="004F6402"/>
    <w:rsid w:val="005008C5"/>
    <w:rsid w:val="00500B0D"/>
    <w:rsid w:val="005015EE"/>
    <w:rsid w:val="00503676"/>
    <w:rsid w:val="0050395C"/>
    <w:rsid w:val="005043EF"/>
    <w:rsid w:val="00506234"/>
    <w:rsid w:val="00511D72"/>
    <w:rsid w:val="005120AA"/>
    <w:rsid w:val="00513F10"/>
    <w:rsid w:val="00516528"/>
    <w:rsid w:val="005167F1"/>
    <w:rsid w:val="0052015A"/>
    <w:rsid w:val="005205D0"/>
    <w:rsid w:val="005209E7"/>
    <w:rsid w:val="00520EFE"/>
    <w:rsid w:val="00524A50"/>
    <w:rsid w:val="00533EAC"/>
    <w:rsid w:val="00533F68"/>
    <w:rsid w:val="005346A6"/>
    <w:rsid w:val="0053575D"/>
    <w:rsid w:val="0054126A"/>
    <w:rsid w:val="005416C6"/>
    <w:rsid w:val="00543590"/>
    <w:rsid w:val="00543B0B"/>
    <w:rsid w:val="00545E54"/>
    <w:rsid w:val="0054704B"/>
    <w:rsid w:val="00553BAB"/>
    <w:rsid w:val="005567CA"/>
    <w:rsid w:val="005611E1"/>
    <w:rsid w:val="00565460"/>
    <w:rsid w:val="00565500"/>
    <w:rsid w:val="00566982"/>
    <w:rsid w:val="0057091A"/>
    <w:rsid w:val="005739A5"/>
    <w:rsid w:val="005744B3"/>
    <w:rsid w:val="00575275"/>
    <w:rsid w:val="00575392"/>
    <w:rsid w:val="00576489"/>
    <w:rsid w:val="0057725B"/>
    <w:rsid w:val="00577BDB"/>
    <w:rsid w:val="00577F33"/>
    <w:rsid w:val="00580218"/>
    <w:rsid w:val="0058235D"/>
    <w:rsid w:val="00583EC0"/>
    <w:rsid w:val="00585079"/>
    <w:rsid w:val="00585B1B"/>
    <w:rsid w:val="00587D0D"/>
    <w:rsid w:val="005906DC"/>
    <w:rsid w:val="00595843"/>
    <w:rsid w:val="00595B2F"/>
    <w:rsid w:val="005960B4"/>
    <w:rsid w:val="00596F24"/>
    <w:rsid w:val="005970CF"/>
    <w:rsid w:val="005A538F"/>
    <w:rsid w:val="005A541A"/>
    <w:rsid w:val="005A77C5"/>
    <w:rsid w:val="005A78F6"/>
    <w:rsid w:val="005A7E84"/>
    <w:rsid w:val="005B228C"/>
    <w:rsid w:val="005B2E9A"/>
    <w:rsid w:val="005B6456"/>
    <w:rsid w:val="005C1784"/>
    <w:rsid w:val="005C427B"/>
    <w:rsid w:val="005C4440"/>
    <w:rsid w:val="005C5D6A"/>
    <w:rsid w:val="005C6471"/>
    <w:rsid w:val="005D24C5"/>
    <w:rsid w:val="005D4682"/>
    <w:rsid w:val="005D4A1D"/>
    <w:rsid w:val="005D6037"/>
    <w:rsid w:val="005D700D"/>
    <w:rsid w:val="005E3CF7"/>
    <w:rsid w:val="005F3428"/>
    <w:rsid w:val="005F3AF7"/>
    <w:rsid w:val="005F7104"/>
    <w:rsid w:val="00602A90"/>
    <w:rsid w:val="0060307E"/>
    <w:rsid w:val="00603A8E"/>
    <w:rsid w:val="00604E5A"/>
    <w:rsid w:val="006056D9"/>
    <w:rsid w:val="00610510"/>
    <w:rsid w:val="00611B6F"/>
    <w:rsid w:val="006120EE"/>
    <w:rsid w:val="00613444"/>
    <w:rsid w:val="006152C8"/>
    <w:rsid w:val="00616DA7"/>
    <w:rsid w:val="00620091"/>
    <w:rsid w:val="006200F3"/>
    <w:rsid w:val="00623BD8"/>
    <w:rsid w:val="00626806"/>
    <w:rsid w:val="00627EB7"/>
    <w:rsid w:val="00630127"/>
    <w:rsid w:val="00640CEE"/>
    <w:rsid w:val="006420DC"/>
    <w:rsid w:val="00644921"/>
    <w:rsid w:val="00647B7F"/>
    <w:rsid w:val="00650C4F"/>
    <w:rsid w:val="00652759"/>
    <w:rsid w:val="006553F8"/>
    <w:rsid w:val="00660A2E"/>
    <w:rsid w:val="00663420"/>
    <w:rsid w:val="00663740"/>
    <w:rsid w:val="00666CBC"/>
    <w:rsid w:val="006677A2"/>
    <w:rsid w:val="00670451"/>
    <w:rsid w:val="006714FF"/>
    <w:rsid w:val="00672CD6"/>
    <w:rsid w:val="00672E3D"/>
    <w:rsid w:val="00673F78"/>
    <w:rsid w:val="0067404B"/>
    <w:rsid w:val="00677DA9"/>
    <w:rsid w:val="00681365"/>
    <w:rsid w:val="00682A6D"/>
    <w:rsid w:val="00682D18"/>
    <w:rsid w:val="006843FD"/>
    <w:rsid w:val="00684E51"/>
    <w:rsid w:val="006853AA"/>
    <w:rsid w:val="00686C4C"/>
    <w:rsid w:val="00692A21"/>
    <w:rsid w:val="0069532F"/>
    <w:rsid w:val="0069708E"/>
    <w:rsid w:val="006976BB"/>
    <w:rsid w:val="006A0141"/>
    <w:rsid w:val="006A06A4"/>
    <w:rsid w:val="006A2B9E"/>
    <w:rsid w:val="006A2F4E"/>
    <w:rsid w:val="006A36DA"/>
    <w:rsid w:val="006A3F40"/>
    <w:rsid w:val="006A59FB"/>
    <w:rsid w:val="006A6607"/>
    <w:rsid w:val="006A67F0"/>
    <w:rsid w:val="006A6AE5"/>
    <w:rsid w:val="006B049D"/>
    <w:rsid w:val="006B1882"/>
    <w:rsid w:val="006B6D83"/>
    <w:rsid w:val="006C0226"/>
    <w:rsid w:val="006C27C2"/>
    <w:rsid w:val="006C27F2"/>
    <w:rsid w:val="006C335C"/>
    <w:rsid w:val="006C3947"/>
    <w:rsid w:val="006C67BD"/>
    <w:rsid w:val="006C759A"/>
    <w:rsid w:val="006D1372"/>
    <w:rsid w:val="006D4EC6"/>
    <w:rsid w:val="006E3362"/>
    <w:rsid w:val="006E54B3"/>
    <w:rsid w:val="006E7DF8"/>
    <w:rsid w:val="006F0D61"/>
    <w:rsid w:val="006F2EFC"/>
    <w:rsid w:val="006F6F7E"/>
    <w:rsid w:val="0070021F"/>
    <w:rsid w:val="0070571C"/>
    <w:rsid w:val="00705BC0"/>
    <w:rsid w:val="00711B65"/>
    <w:rsid w:val="007149D3"/>
    <w:rsid w:val="00731357"/>
    <w:rsid w:val="00733973"/>
    <w:rsid w:val="00734CF1"/>
    <w:rsid w:val="007436F7"/>
    <w:rsid w:val="00743B32"/>
    <w:rsid w:val="00744FFC"/>
    <w:rsid w:val="0074514E"/>
    <w:rsid w:val="0074559E"/>
    <w:rsid w:val="00747DF9"/>
    <w:rsid w:val="007503B9"/>
    <w:rsid w:val="00751EBA"/>
    <w:rsid w:val="00752C49"/>
    <w:rsid w:val="007539D6"/>
    <w:rsid w:val="0075444F"/>
    <w:rsid w:val="007567EA"/>
    <w:rsid w:val="007648A6"/>
    <w:rsid w:val="007710FB"/>
    <w:rsid w:val="00776976"/>
    <w:rsid w:val="00776AE6"/>
    <w:rsid w:val="0078045E"/>
    <w:rsid w:val="00781704"/>
    <w:rsid w:val="00782532"/>
    <w:rsid w:val="007901AC"/>
    <w:rsid w:val="0079298C"/>
    <w:rsid w:val="007965C6"/>
    <w:rsid w:val="007A1291"/>
    <w:rsid w:val="007A409D"/>
    <w:rsid w:val="007A4523"/>
    <w:rsid w:val="007A4725"/>
    <w:rsid w:val="007A48F2"/>
    <w:rsid w:val="007B3BFF"/>
    <w:rsid w:val="007B5B49"/>
    <w:rsid w:val="007B6632"/>
    <w:rsid w:val="007B6C77"/>
    <w:rsid w:val="007B6D75"/>
    <w:rsid w:val="007C1821"/>
    <w:rsid w:val="007C3FCC"/>
    <w:rsid w:val="007C53E2"/>
    <w:rsid w:val="007C614A"/>
    <w:rsid w:val="007D2110"/>
    <w:rsid w:val="007D3A2E"/>
    <w:rsid w:val="007D4B29"/>
    <w:rsid w:val="007D6F1D"/>
    <w:rsid w:val="007E3191"/>
    <w:rsid w:val="007E336A"/>
    <w:rsid w:val="007E41D8"/>
    <w:rsid w:val="007E5FD0"/>
    <w:rsid w:val="007E64B2"/>
    <w:rsid w:val="007E7F39"/>
    <w:rsid w:val="007F5990"/>
    <w:rsid w:val="007F654F"/>
    <w:rsid w:val="007F6E70"/>
    <w:rsid w:val="007F7851"/>
    <w:rsid w:val="00800236"/>
    <w:rsid w:val="0080479F"/>
    <w:rsid w:val="0080687C"/>
    <w:rsid w:val="00810344"/>
    <w:rsid w:val="00811209"/>
    <w:rsid w:val="00811615"/>
    <w:rsid w:val="00811DDC"/>
    <w:rsid w:val="00815067"/>
    <w:rsid w:val="008151D4"/>
    <w:rsid w:val="0081558E"/>
    <w:rsid w:val="00816A48"/>
    <w:rsid w:val="00816A5C"/>
    <w:rsid w:val="00824120"/>
    <w:rsid w:val="00825D6E"/>
    <w:rsid w:val="0083079D"/>
    <w:rsid w:val="008310C3"/>
    <w:rsid w:val="008313E8"/>
    <w:rsid w:val="00832F85"/>
    <w:rsid w:val="00834AE9"/>
    <w:rsid w:val="0083548A"/>
    <w:rsid w:val="00837D3F"/>
    <w:rsid w:val="00840233"/>
    <w:rsid w:val="00841985"/>
    <w:rsid w:val="008444CC"/>
    <w:rsid w:val="00844E62"/>
    <w:rsid w:val="00844E70"/>
    <w:rsid w:val="00846AEF"/>
    <w:rsid w:val="0084791E"/>
    <w:rsid w:val="00850FB0"/>
    <w:rsid w:val="008515BB"/>
    <w:rsid w:val="008515F0"/>
    <w:rsid w:val="008524A0"/>
    <w:rsid w:val="00852B26"/>
    <w:rsid w:val="00853ED2"/>
    <w:rsid w:val="00857451"/>
    <w:rsid w:val="00860EE6"/>
    <w:rsid w:val="008640DB"/>
    <w:rsid w:val="00864150"/>
    <w:rsid w:val="00867F0C"/>
    <w:rsid w:val="0087084C"/>
    <w:rsid w:val="00870B30"/>
    <w:rsid w:val="00871742"/>
    <w:rsid w:val="00871C9C"/>
    <w:rsid w:val="00875B20"/>
    <w:rsid w:val="00881B51"/>
    <w:rsid w:val="00884BAF"/>
    <w:rsid w:val="00886998"/>
    <w:rsid w:val="0089051E"/>
    <w:rsid w:val="00896C15"/>
    <w:rsid w:val="008A22CE"/>
    <w:rsid w:val="008A3237"/>
    <w:rsid w:val="008A4825"/>
    <w:rsid w:val="008A5FD1"/>
    <w:rsid w:val="008A7FC0"/>
    <w:rsid w:val="008B0515"/>
    <w:rsid w:val="008B1F1C"/>
    <w:rsid w:val="008B2513"/>
    <w:rsid w:val="008B3544"/>
    <w:rsid w:val="008B36CA"/>
    <w:rsid w:val="008B3CCD"/>
    <w:rsid w:val="008B483E"/>
    <w:rsid w:val="008B5D1D"/>
    <w:rsid w:val="008B7DC8"/>
    <w:rsid w:val="008C18E6"/>
    <w:rsid w:val="008C46D6"/>
    <w:rsid w:val="008C48F7"/>
    <w:rsid w:val="008C4EE0"/>
    <w:rsid w:val="008C734E"/>
    <w:rsid w:val="008D09D3"/>
    <w:rsid w:val="008D5C73"/>
    <w:rsid w:val="008D5F04"/>
    <w:rsid w:val="008E0695"/>
    <w:rsid w:val="008E2083"/>
    <w:rsid w:val="008E2738"/>
    <w:rsid w:val="008E34DA"/>
    <w:rsid w:val="008E3AF5"/>
    <w:rsid w:val="008F06FF"/>
    <w:rsid w:val="008F4946"/>
    <w:rsid w:val="008F6C40"/>
    <w:rsid w:val="009049FF"/>
    <w:rsid w:val="0090503A"/>
    <w:rsid w:val="00905461"/>
    <w:rsid w:val="009059F2"/>
    <w:rsid w:val="00910914"/>
    <w:rsid w:val="00911DB7"/>
    <w:rsid w:val="009122B4"/>
    <w:rsid w:val="0091439D"/>
    <w:rsid w:val="009155C1"/>
    <w:rsid w:val="0092050F"/>
    <w:rsid w:val="00925A27"/>
    <w:rsid w:val="00926D9A"/>
    <w:rsid w:val="009375B8"/>
    <w:rsid w:val="00937F32"/>
    <w:rsid w:val="0094025B"/>
    <w:rsid w:val="0094093F"/>
    <w:rsid w:val="009431C0"/>
    <w:rsid w:val="00944CC8"/>
    <w:rsid w:val="009453AE"/>
    <w:rsid w:val="00951B8A"/>
    <w:rsid w:val="00952250"/>
    <w:rsid w:val="00953228"/>
    <w:rsid w:val="0095615A"/>
    <w:rsid w:val="00961E32"/>
    <w:rsid w:val="009628DD"/>
    <w:rsid w:val="00964006"/>
    <w:rsid w:val="00973E7D"/>
    <w:rsid w:val="00976F60"/>
    <w:rsid w:val="0098222A"/>
    <w:rsid w:val="00984762"/>
    <w:rsid w:val="00984E30"/>
    <w:rsid w:val="00985039"/>
    <w:rsid w:val="0098679B"/>
    <w:rsid w:val="00991161"/>
    <w:rsid w:val="009921E2"/>
    <w:rsid w:val="00993438"/>
    <w:rsid w:val="00994AD7"/>
    <w:rsid w:val="00994F10"/>
    <w:rsid w:val="00995362"/>
    <w:rsid w:val="00995567"/>
    <w:rsid w:val="00997247"/>
    <w:rsid w:val="009A1CC2"/>
    <w:rsid w:val="009A340C"/>
    <w:rsid w:val="009A4F2C"/>
    <w:rsid w:val="009A5731"/>
    <w:rsid w:val="009A66FA"/>
    <w:rsid w:val="009A6CED"/>
    <w:rsid w:val="009A7FF9"/>
    <w:rsid w:val="009B1B66"/>
    <w:rsid w:val="009B1B8E"/>
    <w:rsid w:val="009B1E77"/>
    <w:rsid w:val="009B2EAB"/>
    <w:rsid w:val="009B411F"/>
    <w:rsid w:val="009B6162"/>
    <w:rsid w:val="009B6C37"/>
    <w:rsid w:val="009B703C"/>
    <w:rsid w:val="009C0B01"/>
    <w:rsid w:val="009C1899"/>
    <w:rsid w:val="009C20BF"/>
    <w:rsid w:val="009C4A82"/>
    <w:rsid w:val="009C7617"/>
    <w:rsid w:val="009D11B2"/>
    <w:rsid w:val="009D4DAC"/>
    <w:rsid w:val="009D52D7"/>
    <w:rsid w:val="009E0B67"/>
    <w:rsid w:val="009E1AFC"/>
    <w:rsid w:val="009E1FCB"/>
    <w:rsid w:val="009E625C"/>
    <w:rsid w:val="009E6E49"/>
    <w:rsid w:val="009E7373"/>
    <w:rsid w:val="009E77B1"/>
    <w:rsid w:val="009E7B02"/>
    <w:rsid w:val="009E7D20"/>
    <w:rsid w:val="009F0088"/>
    <w:rsid w:val="009F0427"/>
    <w:rsid w:val="009F0719"/>
    <w:rsid w:val="009F4465"/>
    <w:rsid w:val="009F6A50"/>
    <w:rsid w:val="009F7F6C"/>
    <w:rsid w:val="00A03531"/>
    <w:rsid w:val="00A04CD2"/>
    <w:rsid w:val="00A0572F"/>
    <w:rsid w:val="00A1045F"/>
    <w:rsid w:val="00A13492"/>
    <w:rsid w:val="00A16CB5"/>
    <w:rsid w:val="00A16F99"/>
    <w:rsid w:val="00A20115"/>
    <w:rsid w:val="00A21739"/>
    <w:rsid w:val="00A267F3"/>
    <w:rsid w:val="00A27DFA"/>
    <w:rsid w:val="00A31841"/>
    <w:rsid w:val="00A31F01"/>
    <w:rsid w:val="00A33E2A"/>
    <w:rsid w:val="00A34653"/>
    <w:rsid w:val="00A350D5"/>
    <w:rsid w:val="00A35D6E"/>
    <w:rsid w:val="00A368AB"/>
    <w:rsid w:val="00A47B46"/>
    <w:rsid w:val="00A50975"/>
    <w:rsid w:val="00A51131"/>
    <w:rsid w:val="00A51221"/>
    <w:rsid w:val="00A547BC"/>
    <w:rsid w:val="00A55EAC"/>
    <w:rsid w:val="00A570CA"/>
    <w:rsid w:val="00A5744E"/>
    <w:rsid w:val="00A5796C"/>
    <w:rsid w:val="00A658E9"/>
    <w:rsid w:val="00A6792B"/>
    <w:rsid w:val="00A739AA"/>
    <w:rsid w:val="00A73B63"/>
    <w:rsid w:val="00A825EF"/>
    <w:rsid w:val="00A82B6A"/>
    <w:rsid w:val="00A8489D"/>
    <w:rsid w:val="00A84983"/>
    <w:rsid w:val="00A84BD8"/>
    <w:rsid w:val="00A87A58"/>
    <w:rsid w:val="00A90D93"/>
    <w:rsid w:val="00A92142"/>
    <w:rsid w:val="00A92A38"/>
    <w:rsid w:val="00A97008"/>
    <w:rsid w:val="00AA2087"/>
    <w:rsid w:val="00AA54B2"/>
    <w:rsid w:val="00AA7525"/>
    <w:rsid w:val="00AB0589"/>
    <w:rsid w:val="00AB18B4"/>
    <w:rsid w:val="00AB5652"/>
    <w:rsid w:val="00AB59F8"/>
    <w:rsid w:val="00AB62AB"/>
    <w:rsid w:val="00AC0CE3"/>
    <w:rsid w:val="00AC13E0"/>
    <w:rsid w:val="00AC16BC"/>
    <w:rsid w:val="00AC291F"/>
    <w:rsid w:val="00AD6BD3"/>
    <w:rsid w:val="00AD729B"/>
    <w:rsid w:val="00AE02CC"/>
    <w:rsid w:val="00AE0A2F"/>
    <w:rsid w:val="00AE13C8"/>
    <w:rsid w:val="00AE1D9B"/>
    <w:rsid w:val="00AE2A8B"/>
    <w:rsid w:val="00AF0550"/>
    <w:rsid w:val="00AF10DD"/>
    <w:rsid w:val="00AF3D28"/>
    <w:rsid w:val="00AF4CAD"/>
    <w:rsid w:val="00AF4DDB"/>
    <w:rsid w:val="00AF59C5"/>
    <w:rsid w:val="00B00322"/>
    <w:rsid w:val="00B0154F"/>
    <w:rsid w:val="00B01B6F"/>
    <w:rsid w:val="00B031C8"/>
    <w:rsid w:val="00B051C5"/>
    <w:rsid w:val="00B1027E"/>
    <w:rsid w:val="00B10617"/>
    <w:rsid w:val="00B1235A"/>
    <w:rsid w:val="00B12C5C"/>
    <w:rsid w:val="00B15049"/>
    <w:rsid w:val="00B20CC9"/>
    <w:rsid w:val="00B21A86"/>
    <w:rsid w:val="00B21FE4"/>
    <w:rsid w:val="00B22E9A"/>
    <w:rsid w:val="00B236D4"/>
    <w:rsid w:val="00B26023"/>
    <w:rsid w:val="00B2741D"/>
    <w:rsid w:val="00B27604"/>
    <w:rsid w:val="00B30EEE"/>
    <w:rsid w:val="00B3122A"/>
    <w:rsid w:val="00B317B5"/>
    <w:rsid w:val="00B342D2"/>
    <w:rsid w:val="00B344A2"/>
    <w:rsid w:val="00B34ECC"/>
    <w:rsid w:val="00B377F3"/>
    <w:rsid w:val="00B42D91"/>
    <w:rsid w:val="00B42E67"/>
    <w:rsid w:val="00B43EA5"/>
    <w:rsid w:val="00B4528C"/>
    <w:rsid w:val="00B50473"/>
    <w:rsid w:val="00B5108E"/>
    <w:rsid w:val="00B53B76"/>
    <w:rsid w:val="00B54B55"/>
    <w:rsid w:val="00B62ADC"/>
    <w:rsid w:val="00B6359C"/>
    <w:rsid w:val="00B646E6"/>
    <w:rsid w:val="00B67628"/>
    <w:rsid w:val="00B716B2"/>
    <w:rsid w:val="00B7225A"/>
    <w:rsid w:val="00B72A05"/>
    <w:rsid w:val="00B74926"/>
    <w:rsid w:val="00B749C9"/>
    <w:rsid w:val="00B75553"/>
    <w:rsid w:val="00B75D95"/>
    <w:rsid w:val="00B8165F"/>
    <w:rsid w:val="00B854DC"/>
    <w:rsid w:val="00B85D14"/>
    <w:rsid w:val="00B87FE1"/>
    <w:rsid w:val="00B923E5"/>
    <w:rsid w:val="00B92AEB"/>
    <w:rsid w:val="00B94216"/>
    <w:rsid w:val="00B95C0F"/>
    <w:rsid w:val="00BA1396"/>
    <w:rsid w:val="00BA244E"/>
    <w:rsid w:val="00BA42D0"/>
    <w:rsid w:val="00BA6542"/>
    <w:rsid w:val="00BB0ABB"/>
    <w:rsid w:val="00BB10B4"/>
    <w:rsid w:val="00BB2091"/>
    <w:rsid w:val="00BB71BA"/>
    <w:rsid w:val="00BC36F2"/>
    <w:rsid w:val="00BC4F8B"/>
    <w:rsid w:val="00BC6AD8"/>
    <w:rsid w:val="00BC79BD"/>
    <w:rsid w:val="00BD14E3"/>
    <w:rsid w:val="00BD275E"/>
    <w:rsid w:val="00BD2CE7"/>
    <w:rsid w:val="00BD656D"/>
    <w:rsid w:val="00BE0CD0"/>
    <w:rsid w:val="00BE15D5"/>
    <w:rsid w:val="00BE1963"/>
    <w:rsid w:val="00BE37D6"/>
    <w:rsid w:val="00BE3976"/>
    <w:rsid w:val="00BE4219"/>
    <w:rsid w:val="00BE4505"/>
    <w:rsid w:val="00BF3B33"/>
    <w:rsid w:val="00BF5CC3"/>
    <w:rsid w:val="00BF6323"/>
    <w:rsid w:val="00C025DD"/>
    <w:rsid w:val="00C04756"/>
    <w:rsid w:val="00C10246"/>
    <w:rsid w:val="00C165E1"/>
    <w:rsid w:val="00C1670F"/>
    <w:rsid w:val="00C17BB8"/>
    <w:rsid w:val="00C22F8F"/>
    <w:rsid w:val="00C239CB"/>
    <w:rsid w:val="00C2581C"/>
    <w:rsid w:val="00C25AF1"/>
    <w:rsid w:val="00C25CF5"/>
    <w:rsid w:val="00C272B3"/>
    <w:rsid w:val="00C27BA6"/>
    <w:rsid w:val="00C3125A"/>
    <w:rsid w:val="00C34A35"/>
    <w:rsid w:val="00C36D21"/>
    <w:rsid w:val="00C40288"/>
    <w:rsid w:val="00C4088B"/>
    <w:rsid w:val="00C44DDC"/>
    <w:rsid w:val="00C46E59"/>
    <w:rsid w:val="00C50FBA"/>
    <w:rsid w:val="00C5219B"/>
    <w:rsid w:val="00C52443"/>
    <w:rsid w:val="00C544F7"/>
    <w:rsid w:val="00C64F0E"/>
    <w:rsid w:val="00C66991"/>
    <w:rsid w:val="00C6723C"/>
    <w:rsid w:val="00C72160"/>
    <w:rsid w:val="00C72846"/>
    <w:rsid w:val="00C74CE5"/>
    <w:rsid w:val="00C7527E"/>
    <w:rsid w:val="00C819C7"/>
    <w:rsid w:val="00C8359F"/>
    <w:rsid w:val="00C902B7"/>
    <w:rsid w:val="00C91857"/>
    <w:rsid w:val="00C92FEA"/>
    <w:rsid w:val="00C93BCB"/>
    <w:rsid w:val="00C97C29"/>
    <w:rsid w:val="00CA0814"/>
    <w:rsid w:val="00CA0F24"/>
    <w:rsid w:val="00CA3D84"/>
    <w:rsid w:val="00CA4ACE"/>
    <w:rsid w:val="00CB111C"/>
    <w:rsid w:val="00CB16FB"/>
    <w:rsid w:val="00CB7F24"/>
    <w:rsid w:val="00CD0C4E"/>
    <w:rsid w:val="00CD21F0"/>
    <w:rsid w:val="00CD34B5"/>
    <w:rsid w:val="00CD37DA"/>
    <w:rsid w:val="00CD43C1"/>
    <w:rsid w:val="00CD4D30"/>
    <w:rsid w:val="00CE05B0"/>
    <w:rsid w:val="00CE09FE"/>
    <w:rsid w:val="00CE18BC"/>
    <w:rsid w:val="00CE4F0F"/>
    <w:rsid w:val="00CE5848"/>
    <w:rsid w:val="00CF07DC"/>
    <w:rsid w:val="00CF1ADB"/>
    <w:rsid w:val="00CF4E77"/>
    <w:rsid w:val="00CF5E9B"/>
    <w:rsid w:val="00CF711C"/>
    <w:rsid w:val="00CF7879"/>
    <w:rsid w:val="00D010FB"/>
    <w:rsid w:val="00D0277F"/>
    <w:rsid w:val="00D05D68"/>
    <w:rsid w:val="00D119D3"/>
    <w:rsid w:val="00D11D39"/>
    <w:rsid w:val="00D123A7"/>
    <w:rsid w:val="00D124AF"/>
    <w:rsid w:val="00D12AC2"/>
    <w:rsid w:val="00D14CAC"/>
    <w:rsid w:val="00D14FDA"/>
    <w:rsid w:val="00D16463"/>
    <w:rsid w:val="00D20EDA"/>
    <w:rsid w:val="00D225A4"/>
    <w:rsid w:val="00D22D5F"/>
    <w:rsid w:val="00D23FC9"/>
    <w:rsid w:val="00D260A4"/>
    <w:rsid w:val="00D275B2"/>
    <w:rsid w:val="00D31711"/>
    <w:rsid w:val="00D325F9"/>
    <w:rsid w:val="00D33FA7"/>
    <w:rsid w:val="00D358A7"/>
    <w:rsid w:val="00D406D6"/>
    <w:rsid w:val="00D42E81"/>
    <w:rsid w:val="00D43DCA"/>
    <w:rsid w:val="00D4417D"/>
    <w:rsid w:val="00D444A3"/>
    <w:rsid w:val="00D515DD"/>
    <w:rsid w:val="00D522CA"/>
    <w:rsid w:val="00D5620C"/>
    <w:rsid w:val="00D637E1"/>
    <w:rsid w:val="00D63B39"/>
    <w:rsid w:val="00D65380"/>
    <w:rsid w:val="00D6563E"/>
    <w:rsid w:val="00D65B84"/>
    <w:rsid w:val="00D71F1A"/>
    <w:rsid w:val="00D744D3"/>
    <w:rsid w:val="00D74A0B"/>
    <w:rsid w:val="00D7797E"/>
    <w:rsid w:val="00D77CF4"/>
    <w:rsid w:val="00D81483"/>
    <w:rsid w:val="00D841A3"/>
    <w:rsid w:val="00D85834"/>
    <w:rsid w:val="00D90DA3"/>
    <w:rsid w:val="00D92E7C"/>
    <w:rsid w:val="00D94544"/>
    <w:rsid w:val="00D948B0"/>
    <w:rsid w:val="00D94A5A"/>
    <w:rsid w:val="00D94D13"/>
    <w:rsid w:val="00D95097"/>
    <w:rsid w:val="00DA09DF"/>
    <w:rsid w:val="00DA4600"/>
    <w:rsid w:val="00DA5E03"/>
    <w:rsid w:val="00DB03B3"/>
    <w:rsid w:val="00DB07BC"/>
    <w:rsid w:val="00DB43CA"/>
    <w:rsid w:val="00DB52B5"/>
    <w:rsid w:val="00DC4285"/>
    <w:rsid w:val="00DC4864"/>
    <w:rsid w:val="00DC4CAB"/>
    <w:rsid w:val="00DC602E"/>
    <w:rsid w:val="00DC7497"/>
    <w:rsid w:val="00DC74A4"/>
    <w:rsid w:val="00DC76A4"/>
    <w:rsid w:val="00DD0805"/>
    <w:rsid w:val="00DD1419"/>
    <w:rsid w:val="00DD2DEE"/>
    <w:rsid w:val="00DD3D91"/>
    <w:rsid w:val="00DD3F9D"/>
    <w:rsid w:val="00DD61B7"/>
    <w:rsid w:val="00DD7DF9"/>
    <w:rsid w:val="00DE0B57"/>
    <w:rsid w:val="00DE1283"/>
    <w:rsid w:val="00DE422F"/>
    <w:rsid w:val="00DE435E"/>
    <w:rsid w:val="00DE4566"/>
    <w:rsid w:val="00DE4C13"/>
    <w:rsid w:val="00DF2DDA"/>
    <w:rsid w:val="00DF4E59"/>
    <w:rsid w:val="00DF5F31"/>
    <w:rsid w:val="00DF6D45"/>
    <w:rsid w:val="00E00C21"/>
    <w:rsid w:val="00E030FE"/>
    <w:rsid w:val="00E03DD6"/>
    <w:rsid w:val="00E10AA6"/>
    <w:rsid w:val="00E11243"/>
    <w:rsid w:val="00E128E9"/>
    <w:rsid w:val="00E142F8"/>
    <w:rsid w:val="00E143C1"/>
    <w:rsid w:val="00E14CF5"/>
    <w:rsid w:val="00E15DAD"/>
    <w:rsid w:val="00E17AF1"/>
    <w:rsid w:val="00E2059E"/>
    <w:rsid w:val="00E22C90"/>
    <w:rsid w:val="00E23315"/>
    <w:rsid w:val="00E2375D"/>
    <w:rsid w:val="00E26DE2"/>
    <w:rsid w:val="00E32D6A"/>
    <w:rsid w:val="00E34B0C"/>
    <w:rsid w:val="00E36EAC"/>
    <w:rsid w:val="00E373B4"/>
    <w:rsid w:val="00E46550"/>
    <w:rsid w:val="00E47B71"/>
    <w:rsid w:val="00E510FA"/>
    <w:rsid w:val="00E51551"/>
    <w:rsid w:val="00E558E1"/>
    <w:rsid w:val="00E56E93"/>
    <w:rsid w:val="00E61031"/>
    <w:rsid w:val="00E610C4"/>
    <w:rsid w:val="00E61C7F"/>
    <w:rsid w:val="00E625B0"/>
    <w:rsid w:val="00E63E7E"/>
    <w:rsid w:val="00E64688"/>
    <w:rsid w:val="00E65CD2"/>
    <w:rsid w:val="00E6769E"/>
    <w:rsid w:val="00E67E9C"/>
    <w:rsid w:val="00E74FD5"/>
    <w:rsid w:val="00E7508B"/>
    <w:rsid w:val="00E764DF"/>
    <w:rsid w:val="00E77585"/>
    <w:rsid w:val="00E77790"/>
    <w:rsid w:val="00E84FE7"/>
    <w:rsid w:val="00E86951"/>
    <w:rsid w:val="00E86EC8"/>
    <w:rsid w:val="00E87BDD"/>
    <w:rsid w:val="00E90C9E"/>
    <w:rsid w:val="00E92DF3"/>
    <w:rsid w:val="00E93784"/>
    <w:rsid w:val="00E942CD"/>
    <w:rsid w:val="00E94C81"/>
    <w:rsid w:val="00E96F58"/>
    <w:rsid w:val="00E97337"/>
    <w:rsid w:val="00EA276A"/>
    <w:rsid w:val="00EA3D40"/>
    <w:rsid w:val="00EA3EDE"/>
    <w:rsid w:val="00EA495A"/>
    <w:rsid w:val="00EA5FDE"/>
    <w:rsid w:val="00EB0ECA"/>
    <w:rsid w:val="00EB2EAA"/>
    <w:rsid w:val="00EB54BA"/>
    <w:rsid w:val="00EB55B8"/>
    <w:rsid w:val="00EC139A"/>
    <w:rsid w:val="00EC1C2B"/>
    <w:rsid w:val="00EC23CF"/>
    <w:rsid w:val="00EC30AD"/>
    <w:rsid w:val="00EC384F"/>
    <w:rsid w:val="00EC47E2"/>
    <w:rsid w:val="00EC79FD"/>
    <w:rsid w:val="00ED0180"/>
    <w:rsid w:val="00ED4E9E"/>
    <w:rsid w:val="00ED5335"/>
    <w:rsid w:val="00ED779C"/>
    <w:rsid w:val="00ED7EC4"/>
    <w:rsid w:val="00EE0EC8"/>
    <w:rsid w:val="00EE2703"/>
    <w:rsid w:val="00EE33F7"/>
    <w:rsid w:val="00EF0425"/>
    <w:rsid w:val="00EF47C1"/>
    <w:rsid w:val="00EF5ED6"/>
    <w:rsid w:val="00EF7D87"/>
    <w:rsid w:val="00F02105"/>
    <w:rsid w:val="00F17A2C"/>
    <w:rsid w:val="00F223A0"/>
    <w:rsid w:val="00F2313F"/>
    <w:rsid w:val="00F27CA7"/>
    <w:rsid w:val="00F27F55"/>
    <w:rsid w:val="00F30944"/>
    <w:rsid w:val="00F3248F"/>
    <w:rsid w:val="00F337B6"/>
    <w:rsid w:val="00F41E67"/>
    <w:rsid w:val="00F42852"/>
    <w:rsid w:val="00F42A3F"/>
    <w:rsid w:val="00F4432C"/>
    <w:rsid w:val="00F447EE"/>
    <w:rsid w:val="00F4508A"/>
    <w:rsid w:val="00F47496"/>
    <w:rsid w:val="00F50D0F"/>
    <w:rsid w:val="00F52E84"/>
    <w:rsid w:val="00F5382E"/>
    <w:rsid w:val="00F55564"/>
    <w:rsid w:val="00F564D5"/>
    <w:rsid w:val="00F568E8"/>
    <w:rsid w:val="00F617D7"/>
    <w:rsid w:val="00F62319"/>
    <w:rsid w:val="00F646D5"/>
    <w:rsid w:val="00F64FC8"/>
    <w:rsid w:val="00F672BA"/>
    <w:rsid w:val="00F716F4"/>
    <w:rsid w:val="00F77E0B"/>
    <w:rsid w:val="00F8150D"/>
    <w:rsid w:val="00F824C4"/>
    <w:rsid w:val="00F82776"/>
    <w:rsid w:val="00F827C1"/>
    <w:rsid w:val="00F82910"/>
    <w:rsid w:val="00F83EC4"/>
    <w:rsid w:val="00F84CC5"/>
    <w:rsid w:val="00F9448B"/>
    <w:rsid w:val="00F948F3"/>
    <w:rsid w:val="00F970DD"/>
    <w:rsid w:val="00FA1377"/>
    <w:rsid w:val="00FA4778"/>
    <w:rsid w:val="00FA51E3"/>
    <w:rsid w:val="00FA57EB"/>
    <w:rsid w:val="00FA58EC"/>
    <w:rsid w:val="00FA5EC1"/>
    <w:rsid w:val="00FA63DE"/>
    <w:rsid w:val="00FA6A1F"/>
    <w:rsid w:val="00FA7E3C"/>
    <w:rsid w:val="00FA7E9B"/>
    <w:rsid w:val="00FA7EAA"/>
    <w:rsid w:val="00FB303E"/>
    <w:rsid w:val="00FB3443"/>
    <w:rsid w:val="00FB4735"/>
    <w:rsid w:val="00FB5C26"/>
    <w:rsid w:val="00FB6852"/>
    <w:rsid w:val="00FB6AB0"/>
    <w:rsid w:val="00FC0245"/>
    <w:rsid w:val="00FC0CDB"/>
    <w:rsid w:val="00FC2200"/>
    <w:rsid w:val="00FD6CE9"/>
    <w:rsid w:val="00FD7260"/>
    <w:rsid w:val="00FE178A"/>
    <w:rsid w:val="00FE293B"/>
    <w:rsid w:val="00FE42C9"/>
    <w:rsid w:val="00FE5D38"/>
    <w:rsid w:val="00FE5E3B"/>
    <w:rsid w:val="00FE7C0C"/>
    <w:rsid w:val="00FF0737"/>
    <w:rsid w:val="00FF1F39"/>
    <w:rsid w:val="00FF28C6"/>
    <w:rsid w:val="00FF456F"/>
    <w:rsid w:val="00FF4686"/>
    <w:rsid w:val="00FF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54B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233"/>
    <w:rPr>
      <w:sz w:val="18"/>
      <w:szCs w:val="18"/>
    </w:rPr>
  </w:style>
  <w:style w:type="paragraph" w:styleId="a4">
    <w:name w:val="footer"/>
    <w:basedOn w:val="a"/>
    <w:link w:val="Char0"/>
    <w:uiPriority w:val="99"/>
    <w:unhideWhenUsed/>
    <w:rsid w:val="00840233"/>
    <w:pPr>
      <w:tabs>
        <w:tab w:val="center" w:pos="4153"/>
        <w:tab w:val="right" w:pos="8306"/>
      </w:tabs>
      <w:snapToGrid w:val="0"/>
      <w:jc w:val="left"/>
    </w:pPr>
    <w:rPr>
      <w:sz w:val="18"/>
      <w:szCs w:val="18"/>
    </w:rPr>
  </w:style>
  <w:style w:type="character" w:customStyle="1" w:styleId="Char0">
    <w:name w:val="页脚 Char"/>
    <w:basedOn w:val="a0"/>
    <w:link w:val="a4"/>
    <w:uiPriority w:val="99"/>
    <w:rsid w:val="00840233"/>
    <w:rPr>
      <w:sz w:val="18"/>
      <w:szCs w:val="18"/>
    </w:rPr>
  </w:style>
  <w:style w:type="paragraph" w:styleId="a5">
    <w:name w:val="Balloon Text"/>
    <w:basedOn w:val="a"/>
    <w:link w:val="Char1"/>
    <w:uiPriority w:val="99"/>
    <w:semiHidden/>
    <w:unhideWhenUsed/>
    <w:rsid w:val="00C46E59"/>
    <w:rPr>
      <w:sz w:val="18"/>
      <w:szCs w:val="18"/>
    </w:rPr>
  </w:style>
  <w:style w:type="character" w:customStyle="1" w:styleId="Char1">
    <w:name w:val="批注框文本 Char"/>
    <w:basedOn w:val="a0"/>
    <w:link w:val="a5"/>
    <w:uiPriority w:val="99"/>
    <w:semiHidden/>
    <w:rsid w:val="00C46E59"/>
    <w:rPr>
      <w:sz w:val="18"/>
      <w:szCs w:val="18"/>
    </w:rPr>
  </w:style>
  <w:style w:type="paragraph" w:styleId="a6">
    <w:name w:val="List Paragraph"/>
    <w:basedOn w:val="a"/>
    <w:uiPriority w:val="34"/>
    <w:qFormat/>
    <w:rsid w:val="00000D82"/>
    <w:pPr>
      <w:ind w:firstLineChars="200" w:firstLine="420"/>
    </w:pPr>
  </w:style>
  <w:style w:type="character" w:styleId="a7">
    <w:name w:val="annotation reference"/>
    <w:basedOn w:val="a0"/>
    <w:uiPriority w:val="99"/>
    <w:semiHidden/>
    <w:unhideWhenUsed/>
    <w:rsid w:val="00A55EAC"/>
    <w:rPr>
      <w:sz w:val="21"/>
      <w:szCs w:val="21"/>
    </w:rPr>
  </w:style>
  <w:style w:type="paragraph" w:styleId="a8">
    <w:name w:val="annotation text"/>
    <w:basedOn w:val="a"/>
    <w:link w:val="Char2"/>
    <w:uiPriority w:val="99"/>
    <w:semiHidden/>
    <w:unhideWhenUsed/>
    <w:rsid w:val="00A55EAC"/>
    <w:pPr>
      <w:jc w:val="left"/>
    </w:pPr>
  </w:style>
  <w:style w:type="character" w:customStyle="1" w:styleId="Char2">
    <w:name w:val="批注文字 Char"/>
    <w:basedOn w:val="a0"/>
    <w:link w:val="a8"/>
    <w:uiPriority w:val="99"/>
    <w:semiHidden/>
    <w:rsid w:val="00A55EAC"/>
  </w:style>
  <w:style w:type="paragraph" w:styleId="a9">
    <w:name w:val="annotation subject"/>
    <w:basedOn w:val="a8"/>
    <w:next w:val="a8"/>
    <w:link w:val="Char3"/>
    <w:uiPriority w:val="99"/>
    <w:semiHidden/>
    <w:unhideWhenUsed/>
    <w:rsid w:val="00A55EAC"/>
    <w:rPr>
      <w:b/>
      <w:bCs/>
    </w:rPr>
  </w:style>
  <w:style w:type="character" w:customStyle="1" w:styleId="Char3">
    <w:name w:val="批注主题 Char"/>
    <w:basedOn w:val="Char2"/>
    <w:link w:val="a9"/>
    <w:uiPriority w:val="99"/>
    <w:semiHidden/>
    <w:rsid w:val="00A55EAC"/>
    <w:rPr>
      <w:b/>
      <w:bCs/>
    </w:rPr>
  </w:style>
  <w:style w:type="character" w:customStyle="1" w:styleId="1Char">
    <w:name w:val="标题 1 Char"/>
    <w:basedOn w:val="a0"/>
    <w:link w:val="1"/>
    <w:uiPriority w:val="9"/>
    <w:rsid w:val="00B54B55"/>
    <w:rPr>
      <w:b/>
      <w:bCs/>
      <w:kern w:val="44"/>
      <w:sz w:val="44"/>
      <w:szCs w:val="4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C272B3"/>
    <w:pPr>
      <w:widowControl w:val="0"/>
      <w:jc w:val="both"/>
    </w:pPr>
    <w:rPr>
      <w:rFonts w:ascii="Calibri" w:eastAsia="宋体" w:hAnsi="Calibri" w:cs="Times New Roman"/>
    </w:rPr>
  </w:style>
  <w:style w:type="paragraph" w:customStyle="1" w:styleId="CharCharCharCharCharChar">
    <w:name w:val="Char Char Char Char Char Char"/>
    <w:basedOn w:val="a"/>
    <w:rsid w:val="00C272B3"/>
    <w:rPr>
      <w:rFonts w:ascii="宋体" w:eastAsia="仿宋_GB2312" w:hAnsi="宋体" w:cs="Times New Roman"/>
      <w:sz w:val="32"/>
      <w:szCs w:val="24"/>
    </w:rPr>
  </w:style>
  <w:style w:type="paragraph" w:customStyle="1" w:styleId="CharCharCharCharCharChar0">
    <w:name w:val="Char Char Char Char Char Char"/>
    <w:basedOn w:val="a"/>
    <w:rsid w:val="00056799"/>
    <w:rPr>
      <w:rFonts w:ascii="宋体" w:eastAsia="仿宋_GB2312" w:hAnsi="宋体" w:cs="Times New Roman"/>
      <w:sz w:val="32"/>
      <w:szCs w:val="24"/>
    </w:rPr>
  </w:style>
  <w:style w:type="paragraph" w:styleId="aa">
    <w:name w:val="Normal (Web)"/>
    <w:basedOn w:val="a"/>
    <w:rsid w:val="007D3A2E"/>
    <w:pPr>
      <w:spacing w:before="100" w:beforeAutospacing="1" w:after="100" w:afterAutospacing="1"/>
      <w:jc w:val="left"/>
    </w:pPr>
    <w:rPr>
      <w:rFonts w:ascii="宋体" w:eastAsia="仿宋_GB2312" w:hAnsi="宋体" w:cs="Times New Roman"/>
      <w:kern w:val="0"/>
      <w:sz w:val="24"/>
      <w:szCs w:val="24"/>
    </w:rPr>
  </w:style>
  <w:style w:type="paragraph" w:customStyle="1" w:styleId="CharCharCharCharCharChar1">
    <w:name w:val="Char Char Char Char Char Char"/>
    <w:basedOn w:val="a"/>
    <w:rsid w:val="007D3A2E"/>
    <w:rPr>
      <w:rFonts w:ascii="宋体" w:eastAsia="仿宋_GB2312" w:hAnsi="宋体" w:cs="Times New Roman"/>
      <w:sz w:val="32"/>
      <w:szCs w:val="24"/>
    </w:rPr>
  </w:style>
  <w:style w:type="paragraph" w:customStyle="1" w:styleId="CharCharCharCharCharChar2">
    <w:name w:val="Char Char Char Char Char Char"/>
    <w:basedOn w:val="a"/>
    <w:rsid w:val="00132696"/>
    <w:rPr>
      <w:rFonts w:ascii="宋体" w:eastAsia="仿宋_GB2312" w:hAnsi="宋体" w:cs="Times New Roman"/>
      <w:sz w:val="32"/>
      <w:szCs w:val="24"/>
    </w:rPr>
  </w:style>
  <w:style w:type="paragraph" w:customStyle="1" w:styleId="CharCharCharCharCharChar3">
    <w:name w:val="Char Char Char Char Char Char"/>
    <w:basedOn w:val="a"/>
    <w:rsid w:val="000525A5"/>
    <w:rPr>
      <w:rFonts w:ascii="宋体" w:eastAsia="仿宋_GB2312" w:hAnsi="宋体" w:cs="Times New Roman"/>
      <w:sz w:val="32"/>
      <w:szCs w:val="24"/>
    </w:rPr>
  </w:style>
  <w:style w:type="paragraph" w:customStyle="1" w:styleId="CharCharCharCharCharChar4">
    <w:name w:val="Char Char Char Char Char Char"/>
    <w:basedOn w:val="a"/>
    <w:rsid w:val="0041208E"/>
    <w:rPr>
      <w:rFonts w:ascii="宋体" w:eastAsia="仿宋_GB2312" w:hAnsi="宋体" w:cs="Times New Roman"/>
      <w:sz w:val="32"/>
      <w:szCs w:val="24"/>
    </w:rPr>
  </w:style>
  <w:style w:type="paragraph" w:customStyle="1" w:styleId="CharCharCharCharCharChar5">
    <w:name w:val="Char Char Char Char Char Char"/>
    <w:basedOn w:val="a"/>
    <w:rsid w:val="00202089"/>
    <w:rPr>
      <w:rFonts w:ascii="宋体" w:eastAsia="仿宋_GB2312" w:hAnsi="宋体"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54B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02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0233"/>
    <w:rPr>
      <w:sz w:val="18"/>
      <w:szCs w:val="18"/>
    </w:rPr>
  </w:style>
  <w:style w:type="paragraph" w:styleId="a4">
    <w:name w:val="footer"/>
    <w:basedOn w:val="a"/>
    <w:link w:val="Char0"/>
    <w:uiPriority w:val="99"/>
    <w:unhideWhenUsed/>
    <w:rsid w:val="00840233"/>
    <w:pPr>
      <w:tabs>
        <w:tab w:val="center" w:pos="4153"/>
        <w:tab w:val="right" w:pos="8306"/>
      </w:tabs>
      <w:snapToGrid w:val="0"/>
      <w:jc w:val="left"/>
    </w:pPr>
    <w:rPr>
      <w:sz w:val="18"/>
      <w:szCs w:val="18"/>
    </w:rPr>
  </w:style>
  <w:style w:type="character" w:customStyle="1" w:styleId="Char0">
    <w:name w:val="页脚 Char"/>
    <w:basedOn w:val="a0"/>
    <w:link w:val="a4"/>
    <w:uiPriority w:val="99"/>
    <w:rsid w:val="00840233"/>
    <w:rPr>
      <w:sz w:val="18"/>
      <w:szCs w:val="18"/>
    </w:rPr>
  </w:style>
  <w:style w:type="paragraph" w:styleId="a5">
    <w:name w:val="Balloon Text"/>
    <w:basedOn w:val="a"/>
    <w:link w:val="Char1"/>
    <w:uiPriority w:val="99"/>
    <w:semiHidden/>
    <w:unhideWhenUsed/>
    <w:rsid w:val="00C46E59"/>
    <w:rPr>
      <w:sz w:val="18"/>
      <w:szCs w:val="18"/>
    </w:rPr>
  </w:style>
  <w:style w:type="character" w:customStyle="1" w:styleId="Char1">
    <w:name w:val="批注框文本 Char"/>
    <w:basedOn w:val="a0"/>
    <w:link w:val="a5"/>
    <w:uiPriority w:val="99"/>
    <w:semiHidden/>
    <w:rsid w:val="00C46E59"/>
    <w:rPr>
      <w:sz w:val="18"/>
      <w:szCs w:val="18"/>
    </w:rPr>
  </w:style>
  <w:style w:type="paragraph" w:styleId="a6">
    <w:name w:val="List Paragraph"/>
    <w:basedOn w:val="a"/>
    <w:uiPriority w:val="34"/>
    <w:qFormat/>
    <w:rsid w:val="00000D82"/>
    <w:pPr>
      <w:ind w:firstLineChars="200" w:firstLine="420"/>
    </w:pPr>
  </w:style>
  <w:style w:type="character" w:styleId="a7">
    <w:name w:val="annotation reference"/>
    <w:basedOn w:val="a0"/>
    <w:uiPriority w:val="99"/>
    <w:semiHidden/>
    <w:unhideWhenUsed/>
    <w:rsid w:val="00A55EAC"/>
    <w:rPr>
      <w:sz w:val="21"/>
      <w:szCs w:val="21"/>
    </w:rPr>
  </w:style>
  <w:style w:type="paragraph" w:styleId="a8">
    <w:name w:val="annotation text"/>
    <w:basedOn w:val="a"/>
    <w:link w:val="Char2"/>
    <w:uiPriority w:val="99"/>
    <w:semiHidden/>
    <w:unhideWhenUsed/>
    <w:rsid w:val="00A55EAC"/>
    <w:pPr>
      <w:jc w:val="left"/>
    </w:pPr>
  </w:style>
  <w:style w:type="character" w:customStyle="1" w:styleId="Char2">
    <w:name w:val="批注文字 Char"/>
    <w:basedOn w:val="a0"/>
    <w:link w:val="a8"/>
    <w:uiPriority w:val="99"/>
    <w:semiHidden/>
    <w:rsid w:val="00A55EAC"/>
  </w:style>
  <w:style w:type="paragraph" w:styleId="a9">
    <w:name w:val="annotation subject"/>
    <w:basedOn w:val="a8"/>
    <w:next w:val="a8"/>
    <w:link w:val="Char3"/>
    <w:uiPriority w:val="99"/>
    <w:semiHidden/>
    <w:unhideWhenUsed/>
    <w:rsid w:val="00A55EAC"/>
    <w:rPr>
      <w:b/>
      <w:bCs/>
    </w:rPr>
  </w:style>
  <w:style w:type="character" w:customStyle="1" w:styleId="Char3">
    <w:name w:val="批注主题 Char"/>
    <w:basedOn w:val="Char2"/>
    <w:link w:val="a9"/>
    <w:uiPriority w:val="99"/>
    <w:semiHidden/>
    <w:rsid w:val="00A55EAC"/>
    <w:rPr>
      <w:b/>
      <w:bCs/>
    </w:rPr>
  </w:style>
  <w:style w:type="character" w:customStyle="1" w:styleId="1Char">
    <w:name w:val="标题 1 Char"/>
    <w:basedOn w:val="a0"/>
    <w:link w:val="1"/>
    <w:uiPriority w:val="9"/>
    <w:rsid w:val="00B54B55"/>
    <w:rPr>
      <w:b/>
      <w:bCs/>
      <w:kern w:val="44"/>
      <w:sz w:val="44"/>
      <w:szCs w:val="4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rsid w:val="00C272B3"/>
    <w:pPr>
      <w:widowControl w:val="0"/>
      <w:jc w:val="both"/>
    </w:pPr>
    <w:rPr>
      <w:rFonts w:ascii="Calibri" w:eastAsia="宋体" w:hAnsi="Calibri" w:cs="Times New Roman"/>
    </w:rPr>
  </w:style>
  <w:style w:type="paragraph" w:customStyle="1" w:styleId="CharCharCharCharCharChar">
    <w:name w:val="Char Char Char Char Char Char"/>
    <w:basedOn w:val="a"/>
    <w:rsid w:val="00C272B3"/>
    <w:rPr>
      <w:rFonts w:ascii="宋体" w:eastAsia="仿宋_GB2312" w:hAnsi="宋体" w:cs="Times New Roman"/>
      <w:sz w:val="32"/>
      <w:szCs w:val="24"/>
    </w:rPr>
  </w:style>
  <w:style w:type="paragraph" w:customStyle="1" w:styleId="CharCharCharCharCharChar0">
    <w:name w:val="Char Char Char Char Char Char"/>
    <w:basedOn w:val="a"/>
    <w:rsid w:val="00056799"/>
    <w:rPr>
      <w:rFonts w:ascii="宋体" w:eastAsia="仿宋_GB2312" w:hAnsi="宋体" w:cs="Times New Roman"/>
      <w:sz w:val="32"/>
      <w:szCs w:val="24"/>
    </w:rPr>
  </w:style>
  <w:style w:type="paragraph" w:styleId="aa">
    <w:name w:val="Normal (Web)"/>
    <w:basedOn w:val="a"/>
    <w:rsid w:val="007D3A2E"/>
    <w:pPr>
      <w:spacing w:before="100" w:beforeAutospacing="1" w:after="100" w:afterAutospacing="1"/>
      <w:jc w:val="left"/>
    </w:pPr>
    <w:rPr>
      <w:rFonts w:ascii="宋体" w:eastAsia="仿宋_GB2312" w:hAnsi="宋体" w:cs="Times New Roman"/>
      <w:kern w:val="0"/>
      <w:sz w:val="24"/>
      <w:szCs w:val="24"/>
    </w:rPr>
  </w:style>
  <w:style w:type="paragraph" w:customStyle="1" w:styleId="CharCharCharCharCharChar1">
    <w:name w:val="Char Char Char Char Char Char"/>
    <w:basedOn w:val="a"/>
    <w:rsid w:val="007D3A2E"/>
    <w:rPr>
      <w:rFonts w:ascii="宋体" w:eastAsia="仿宋_GB2312" w:hAnsi="宋体" w:cs="Times New Roman"/>
      <w:sz w:val="32"/>
      <w:szCs w:val="24"/>
    </w:rPr>
  </w:style>
  <w:style w:type="paragraph" w:customStyle="1" w:styleId="CharCharCharCharCharChar2">
    <w:name w:val="Char Char Char Char Char Char"/>
    <w:basedOn w:val="a"/>
    <w:rsid w:val="00132696"/>
    <w:rPr>
      <w:rFonts w:ascii="宋体" w:eastAsia="仿宋_GB2312" w:hAnsi="宋体" w:cs="Times New Roman"/>
      <w:sz w:val="32"/>
      <w:szCs w:val="24"/>
    </w:rPr>
  </w:style>
  <w:style w:type="paragraph" w:customStyle="1" w:styleId="CharCharCharCharCharChar3">
    <w:name w:val="Char Char Char Char Char Char"/>
    <w:basedOn w:val="a"/>
    <w:rsid w:val="000525A5"/>
    <w:rPr>
      <w:rFonts w:ascii="宋体" w:eastAsia="仿宋_GB2312" w:hAnsi="宋体" w:cs="Times New Roman"/>
      <w:sz w:val="32"/>
      <w:szCs w:val="24"/>
    </w:rPr>
  </w:style>
  <w:style w:type="paragraph" w:customStyle="1" w:styleId="CharCharCharCharCharChar4">
    <w:name w:val="Char Char Char Char Char Char"/>
    <w:basedOn w:val="a"/>
    <w:rsid w:val="0041208E"/>
    <w:rPr>
      <w:rFonts w:ascii="宋体" w:eastAsia="仿宋_GB2312" w:hAnsi="宋体" w:cs="Times New Roman"/>
      <w:sz w:val="32"/>
      <w:szCs w:val="24"/>
    </w:rPr>
  </w:style>
  <w:style w:type="paragraph" w:customStyle="1" w:styleId="CharCharCharCharCharChar5">
    <w:name w:val="Char Char Char Char Char Char"/>
    <w:basedOn w:val="a"/>
    <w:rsid w:val="00202089"/>
    <w:rPr>
      <w:rFonts w:ascii="宋体" w:eastAsia="仿宋_GB2312" w:hAnsi="宋体"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3055">
      <w:bodyDiv w:val="1"/>
      <w:marLeft w:val="0"/>
      <w:marRight w:val="0"/>
      <w:marTop w:val="0"/>
      <w:marBottom w:val="0"/>
      <w:divBdr>
        <w:top w:val="none" w:sz="0" w:space="0" w:color="auto"/>
        <w:left w:val="none" w:sz="0" w:space="0" w:color="auto"/>
        <w:bottom w:val="none" w:sz="0" w:space="0" w:color="auto"/>
        <w:right w:val="none" w:sz="0" w:space="0" w:color="auto"/>
      </w:divBdr>
      <w:divsChild>
        <w:div w:id="1778062457">
          <w:marLeft w:val="0"/>
          <w:marRight w:val="0"/>
          <w:marTop w:val="167"/>
          <w:marBottom w:val="167"/>
          <w:divBdr>
            <w:top w:val="single" w:sz="24" w:space="0" w:color="2E6DA1"/>
            <w:left w:val="single" w:sz="6" w:space="0" w:color="DDDDDD"/>
            <w:bottom w:val="single" w:sz="6" w:space="0" w:color="DDDDDD"/>
            <w:right w:val="single" w:sz="6" w:space="0" w:color="DDDDDD"/>
          </w:divBdr>
          <w:divsChild>
            <w:div w:id="2031685809">
              <w:marLeft w:val="0"/>
              <w:marRight w:val="0"/>
              <w:marTop w:val="0"/>
              <w:marBottom w:val="0"/>
              <w:divBdr>
                <w:top w:val="none" w:sz="0" w:space="0" w:color="auto"/>
                <w:left w:val="none" w:sz="0" w:space="0" w:color="auto"/>
                <w:bottom w:val="none" w:sz="0" w:space="0" w:color="auto"/>
                <w:right w:val="none" w:sz="0" w:space="0" w:color="auto"/>
              </w:divBdr>
              <w:divsChild>
                <w:div w:id="21299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6390">
      <w:bodyDiv w:val="1"/>
      <w:marLeft w:val="0"/>
      <w:marRight w:val="0"/>
      <w:marTop w:val="0"/>
      <w:marBottom w:val="0"/>
      <w:divBdr>
        <w:top w:val="none" w:sz="0" w:space="0" w:color="auto"/>
        <w:left w:val="none" w:sz="0" w:space="0" w:color="auto"/>
        <w:bottom w:val="none" w:sz="0" w:space="0" w:color="auto"/>
        <w:right w:val="none" w:sz="0" w:space="0" w:color="auto"/>
      </w:divBdr>
      <w:divsChild>
        <w:div w:id="1620797578">
          <w:marLeft w:val="0"/>
          <w:marRight w:val="0"/>
          <w:marTop w:val="167"/>
          <w:marBottom w:val="167"/>
          <w:divBdr>
            <w:top w:val="single" w:sz="24" w:space="0" w:color="2E6DA1"/>
            <w:left w:val="single" w:sz="6" w:space="0" w:color="DDDDDD"/>
            <w:bottom w:val="single" w:sz="6" w:space="0" w:color="DDDDDD"/>
            <w:right w:val="single" w:sz="6" w:space="0" w:color="DDDDDD"/>
          </w:divBdr>
          <w:divsChild>
            <w:div w:id="1607347529">
              <w:marLeft w:val="0"/>
              <w:marRight w:val="0"/>
              <w:marTop w:val="0"/>
              <w:marBottom w:val="0"/>
              <w:divBdr>
                <w:top w:val="none" w:sz="0" w:space="0" w:color="auto"/>
                <w:left w:val="none" w:sz="0" w:space="0" w:color="auto"/>
                <w:bottom w:val="none" w:sz="0" w:space="0" w:color="auto"/>
                <w:right w:val="none" w:sz="0" w:space="0" w:color="auto"/>
              </w:divBdr>
              <w:divsChild>
                <w:div w:id="1269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4826">
      <w:bodyDiv w:val="1"/>
      <w:marLeft w:val="0"/>
      <w:marRight w:val="0"/>
      <w:marTop w:val="0"/>
      <w:marBottom w:val="0"/>
      <w:divBdr>
        <w:top w:val="none" w:sz="0" w:space="0" w:color="auto"/>
        <w:left w:val="none" w:sz="0" w:space="0" w:color="auto"/>
        <w:bottom w:val="none" w:sz="0" w:space="0" w:color="auto"/>
        <w:right w:val="none" w:sz="0" w:space="0" w:color="auto"/>
      </w:divBdr>
      <w:divsChild>
        <w:div w:id="1707219433">
          <w:marLeft w:val="0"/>
          <w:marRight w:val="0"/>
          <w:marTop w:val="136"/>
          <w:marBottom w:val="136"/>
          <w:divBdr>
            <w:top w:val="single" w:sz="24" w:space="0" w:color="2E6DA1"/>
            <w:left w:val="single" w:sz="6" w:space="0" w:color="DDDDDD"/>
            <w:bottom w:val="single" w:sz="6" w:space="0" w:color="DDDDDD"/>
            <w:right w:val="single" w:sz="6" w:space="0" w:color="DDDDDD"/>
          </w:divBdr>
          <w:divsChild>
            <w:div w:id="1969508250">
              <w:marLeft w:val="0"/>
              <w:marRight w:val="0"/>
              <w:marTop w:val="0"/>
              <w:marBottom w:val="0"/>
              <w:divBdr>
                <w:top w:val="none" w:sz="0" w:space="0" w:color="auto"/>
                <w:left w:val="none" w:sz="0" w:space="0" w:color="auto"/>
                <w:bottom w:val="none" w:sz="0" w:space="0" w:color="auto"/>
                <w:right w:val="none" w:sz="0" w:space="0" w:color="auto"/>
              </w:divBdr>
              <w:divsChild>
                <w:div w:id="14474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18576">
      <w:bodyDiv w:val="1"/>
      <w:marLeft w:val="0"/>
      <w:marRight w:val="0"/>
      <w:marTop w:val="0"/>
      <w:marBottom w:val="0"/>
      <w:divBdr>
        <w:top w:val="none" w:sz="0" w:space="0" w:color="auto"/>
        <w:left w:val="none" w:sz="0" w:space="0" w:color="auto"/>
        <w:bottom w:val="none" w:sz="0" w:space="0" w:color="auto"/>
        <w:right w:val="none" w:sz="0" w:space="0" w:color="auto"/>
      </w:divBdr>
      <w:divsChild>
        <w:div w:id="1629045458">
          <w:marLeft w:val="0"/>
          <w:marRight w:val="0"/>
          <w:marTop w:val="167"/>
          <w:marBottom w:val="167"/>
          <w:divBdr>
            <w:top w:val="single" w:sz="24" w:space="0" w:color="2E6DA1"/>
            <w:left w:val="single" w:sz="6" w:space="0" w:color="DDDDDD"/>
            <w:bottom w:val="single" w:sz="6" w:space="0" w:color="DDDDDD"/>
            <w:right w:val="single" w:sz="6" w:space="0" w:color="DDDDDD"/>
          </w:divBdr>
          <w:divsChild>
            <w:div w:id="819156367">
              <w:marLeft w:val="0"/>
              <w:marRight w:val="0"/>
              <w:marTop w:val="0"/>
              <w:marBottom w:val="0"/>
              <w:divBdr>
                <w:top w:val="none" w:sz="0" w:space="0" w:color="auto"/>
                <w:left w:val="none" w:sz="0" w:space="0" w:color="auto"/>
                <w:bottom w:val="none" w:sz="0" w:space="0" w:color="auto"/>
                <w:right w:val="none" w:sz="0" w:space="0" w:color="auto"/>
              </w:divBdr>
              <w:divsChild>
                <w:div w:id="2123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89214">
      <w:bodyDiv w:val="1"/>
      <w:marLeft w:val="0"/>
      <w:marRight w:val="0"/>
      <w:marTop w:val="0"/>
      <w:marBottom w:val="0"/>
      <w:divBdr>
        <w:top w:val="none" w:sz="0" w:space="0" w:color="auto"/>
        <w:left w:val="none" w:sz="0" w:space="0" w:color="auto"/>
        <w:bottom w:val="none" w:sz="0" w:space="0" w:color="auto"/>
        <w:right w:val="none" w:sz="0" w:space="0" w:color="auto"/>
      </w:divBdr>
      <w:divsChild>
        <w:div w:id="569731207">
          <w:marLeft w:val="0"/>
          <w:marRight w:val="0"/>
          <w:marTop w:val="167"/>
          <w:marBottom w:val="167"/>
          <w:divBdr>
            <w:top w:val="single" w:sz="24" w:space="0" w:color="2E6DA1"/>
            <w:left w:val="single" w:sz="6" w:space="0" w:color="DDDDDD"/>
            <w:bottom w:val="single" w:sz="6" w:space="0" w:color="DDDDDD"/>
            <w:right w:val="single" w:sz="6" w:space="0" w:color="DDDDDD"/>
          </w:divBdr>
          <w:divsChild>
            <w:div w:id="2124112443">
              <w:marLeft w:val="0"/>
              <w:marRight w:val="0"/>
              <w:marTop w:val="0"/>
              <w:marBottom w:val="0"/>
              <w:divBdr>
                <w:top w:val="none" w:sz="0" w:space="0" w:color="auto"/>
                <w:left w:val="none" w:sz="0" w:space="0" w:color="auto"/>
                <w:bottom w:val="none" w:sz="0" w:space="0" w:color="auto"/>
                <w:right w:val="none" w:sz="0" w:space="0" w:color="auto"/>
              </w:divBdr>
              <w:divsChild>
                <w:div w:id="9304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2987">
      <w:bodyDiv w:val="1"/>
      <w:marLeft w:val="0"/>
      <w:marRight w:val="0"/>
      <w:marTop w:val="0"/>
      <w:marBottom w:val="0"/>
      <w:divBdr>
        <w:top w:val="none" w:sz="0" w:space="0" w:color="auto"/>
        <w:left w:val="none" w:sz="0" w:space="0" w:color="auto"/>
        <w:bottom w:val="none" w:sz="0" w:space="0" w:color="auto"/>
        <w:right w:val="none" w:sz="0" w:space="0" w:color="auto"/>
      </w:divBdr>
      <w:divsChild>
        <w:div w:id="419763856">
          <w:marLeft w:val="0"/>
          <w:marRight w:val="0"/>
          <w:marTop w:val="167"/>
          <w:marBottom w:val="167"/>
          <w:divBdr>
            <w:top w:val="single" w:sz="24" w:space="0" w:color="2E6DA1"/>
            <w:left w:val="single" w:sz="6" w:space="0" w:color="DDDDDD"/>
            <w:bottom w:val="single" w:sz="6" w:space="0" w:color="DDDDDD"/>
            <w:right w:val="single" w:sz="6" w:space="0" w:color="DDDDDD"/>
          </w:divBdr>
          <w:divsChild>
            <w:div w:id="1720472726">
              <w:marLeft w:val="0"/>
              <w:marRight w:val="0"/>
              <w:marTop w:val="0"/>
              <w:marBottom w:val="0"/>
              <w:divBdr>
                <w:top w:val="none" w:sz="0" w:space="0" w:color="auto"/>
                <w:left w:val="none" w:sz="0" w:space="0" w:color="auto"/>
                <w:bottom w:val="none" w:sz="0" w:space="0" w:color="auto"/>
                <w:right w:val="none" w:sz="0" w:space="0" w:color="auto"/>
              </w:divBdr>
              <w:divsChild>
                <w:div w:id="2677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17653">
      <w:bodyDiv w:val="1"/>
      <w:marLeft w:val="0"/>
      <w:marRight w:val="0"/>
      <w:marTop w:val="0"/>
      <w:marBottom w:val="0"/>
      <w:divBdr>
        <w:top w:val="none" w:sz="0" w:space="0" w:color="auto"/>
        <w:left w:val="none" w:sz="0" w:space="0" w:color="auto"/>
        <w:bottom w:val="none" w:sz="0" w:space="0" w:color="auto"/>
        <w:right w:val="none" w:sz="0" w:space="0" w:color="auto"/>
      </w:divBdr>
      <w:divsChild>
        <w:div w:id="729575476">
          <w:marLeft w:val="0"/>
          <w:marRight w:val="0"/>
          <w:marTop w:val="136"/>
          <w:marBottom w:val="136"/>
          <w:divBdr>
            <w:top w:val="single" w:sz="24" w:space="0" w:color="2E6DA1"/>
            <w:left w:val="single" w:sz="6" w:space="0" w:color="DDDDDD"/>
            <w:bottom w:val="single" w:sz="6" w:space="0" w:color="DDDDDD"/>
            <w:right w:val="single" w:sz="6" w:space="0" w:color="DDDDDD"/>
          </w:divBdr>
          <w:divsChild>
            <w:div w:id="1016808153">
              <w:marLeft w:val="0"/>
              <w:marRight w:val="0"/>
              <w:marTop w:val="0"/>
              <w:marBottom w:val="0"/>
              <w:divBdr>
                <w:top w:val="none" w:sz="0" w:space="0" w:color="auto"/>
                <w:left w:val="none" w:sz="0" w:space="0" w:color="auto"/>
                <w:bottom w:val="none" w:sz="0" w:space="0" w:color="auto"/>
                <w:right w:val="none" w:sz="0" w:space="0" w:color="auto"/>
              </w:divBdr>
              <w:divsChild>
                <w:div w:id="13950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11164">
      <w:bodyDiv w:val="1"/>
      <w:marLeft w:val="0"/>
      <w:marRight w:val="0"/>
      <w:marTop w:val="0"/>
      <w:marBottom w:val="0"/>
      <w:divBdr>
        <w:top w:val="none" w:sz="0" w:space="0" w:color="auto"/>
        <w:left w:val="none" w:sz="0" w:space="0" w:color="auto"/>
        <w:bottom w:val="none" w:sz="0" w:space="0" w:color="auto"/>
        <w:right w:val="none" w:sz="0" w:space="0" w:color="auto"/>
      </w:divBdr>
      <w:divsChild>
        <w:div w:id="296884473">
          <w:marLeft w:val="0"/>
          <w:marRight w:val="0"/>
          <w:marTop w:val="167"/>
          <w:marBottom w:val="167"/>
          <w:divBdr>
            <w:top w:val="single" w:sz="24" w:space="0" w:color="2E6DA1"/>
            <w:left w:val="single" w:sz="6" w:space="0" w:color="DDDDDD"/>
            <w:bottom w:val="single" w:sz="6" w:space="0" w:color="DDDDDD"/>
            <w:right w:val="single" w:sz="6" w:space="0" w:color="DDDDDD"/>
          </w:divBdr>
          <w:divsChild>
            <w:div w:id="736127180">
              <w:marLeft w:val="0"/>
              <w:marRight w:val="0"/>
              <w:marTop w:val="0"/>
              <w:marBottom w:val="0"/>
              <w:divBdr>
                <w:top w:val="none" w:sz="0" w:space="0" w:color="auto"/>
                <w:left w:val="none" w:sz="0" w:space="0" w:color="auto"/>
                <w:bottom w:val="none" w:sz="0" w:space="0" w:color="auto"/>
                <w:right w:val="none" w:sz="0" w:space="0" w:color="auto"/>
              </w:divBdr>
              <w:divsChild>
                <w:div w:id="951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1389">
      <w:bodyDiv w:val="1"/>
      <w:marLeft w:val="0"/>
      <w:marRight w:val="0"/>
      <w:marTop w:val="0"/>
      <w:marBottom w:val="0"/>
      <w:divBdr>
        <w:top w:val="none" w:sz="0" w:space="0" w:color="auto"/>
        <w:left w:val="none" w:sz="0" w:space="0" w:color="auto"/>
        <w:bottom w:val="none" w:sz="0" w:space="0" w:color="auto"/>
        <w:right w:val="none" w:sz="0" w:space="0" w:color="auto"/>
      </w:divBdr>
      <w:divsChild>
        <w:div w:id="1264993379">
          <w:marLeft w:val="0"/>
          <w:marRight w:val="0"/>
          <w:marTop w:val="167"/>
          <w:marBottom w:val="167"/>
          <w:divBdr>
            <w:top w:val="single" w:sz="24" w:space="0" w:color="2E6DA1"/>
            <w:left w:val="single" w:sz="6" w:space="0" w:color="DDDDDD"/>
            <w:bottom w:val="single" w:sz="6" w:space="0" w:color="DDDDDD"/>
            <w:right w:val="single" w:sz="6" w:space="0" w:color="DDDDDD"/>
          </w:divBdr>
          <w:divsChild>
            <w:div w:id="947741972">
              <w:marLeft w:val="0"/>
              <w:marRight w:val="0"/>
              <w:marTop w:val="0"/>
              <w:marBottom w:val="0"/>
              <w:divBdr>
                <w:top w:val="none" w:sz="0" w:space="0" w:color="auto"/>
                <w:left w:val="none" w:sz="0" w:space="0" w:color="auto"/>
                <w:bottom w:val="none" w:sz="0" w:space="0" w:color="auto"/>
                <w:right w:val="none" w:sz="0" w:space="0" w:color="auto"/>
              </w:divBdr>
              <w:divsChild>
                <w:div w:id="18560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74870">
      <w:bodyDiv w:val="1"/>
      <w:marLeft w:val="0"/>
      <w:marRight w:val="0"/>
      <w:marTop w:val="0"/>
      <w:marBottom w:val="0"/>
      <w:divBdr>
        <w:top w:val="none" w:sz="0" w:space="0" w:color="auto"/>
        <w:left w:val="none" w:sz="0" w:space="0" w:color="auto"/>
        <w:bottom w:val="none" w:sz="0" w:space="0" w:color="auto"/>
        <w:right w:val="none" w:sz="0" w:space="0" w:color="auto"/>
      </w:divBdr>
    </w:div>
    <w:div w:id="815411694">
      <w:bodyDiv w:val="1"/>
      <w:marLeft w:val="0"/>
      <w:marRight w:val="0"/>
      <w:marTop w:val="0"/>
      <w:marBottom w:val="0"/>
      <w:divBdr>
        <w:top w:val="none" w:sz="0" w:space="0" w:color="auto"/>
        <w:left w:val="none" w:sz="0" w:space="0" w:color="auto"/>
        <w:bottom w:val="none" w:sz="0" w:space="0" w:color="auto"/>
        <w:right w:val="none" w:sz="0" w:space="0" w:color="auto"/>
      </w:divBdr>
      <w:divsChild>
        <w:div w:id="1454210248">
          <w:marLeft w:val="0"/>
          <w:marRight w:val="0"/>
          <w:marTop w:val="167"/>
          <w:marBottom w:val="167"/>
          <w:divBdr>
            <w:top w:val="single" w:sz="24" w:space="0" w:color="2E6DA1"/>
            <w:left w:val="single" w:sz="6" w:space="0" w:color="DDDDDD"/>
            <w:bottom w:val="single" w:sz="6" w:space="0" w:color="DDDDDD"/>
            <w:right w:val="single" w:sz="6" w:space="0" w:color="DDDDDD"/>
          </w:divBdr>
          <w:divsChild>
            <w:div w:id="1425029897">
              <w:marLeft w:val="0"/>
              <w:marRight w:val="0"/>
              <w:marTop w:val="0"/>
              <w:marBottom w:val="0"/>
              <w:divBdr>
                <w:top w:val="none" w:sz="0" w:space="0" w:color="auto"/>
                <w:left w:val="none" w:sz="0" w:space="0" w:color="auto"/>
                <w:bottom w:val="none" w:sz="0" w:space="0" w:color="auto"/>
                <w:right w:val="none" w:sz="0" w:space="0" w:color="auto"/>
              </w:divBdr>
              <w:divsChild>
                <w:div w:id="18203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14956">
      <w:bodyDiv w:val="1"/>
      <w:marLeft w:val="0"/>
      <w:marRight w:val="0"/>
      <w:marTop w:val="0"/>
      <w:marBottom w:val="0"/>
      <w:divBdr>
        <w:top w:val="none" w:sz="0" w:space="0" w:color="auto"/>
        <w:left w:val="none" w:sz="0" w:space="0" w:color="auto"/>
        <w:bottom w:val="none" w:sz="0" w:space="0" w:color="auto"/>
        <w:right w:val="none" w:sz="0" w:space="0" w:color="auto"/>
      </w:divBdr>
      <w:divsChild>
        <w:div w:id="2080979303">
          <w:marLeft w:val="0"/>
          <w:marRight w:val="0"/>
          <w:marTop w:val="167"/>
          <w:marBottom w:val="167"/>
          <w:divBdr>
            <w:top w:val="single" w:sz="24" w:space="0" w:color="2E6DA1"/>
            <w:left w:val="single" w:sz="6" w:space="0" w:color="DDDDDD"/>
            <w:bottom w:val="single" w:sz="6" w:space="0" w:color="DDDDDD"/>
            <w:right w:val="single" w:sz="6" w:space="0" w:color="DDDDDD"/>
          </w:divBdr>
          <w:divsChild>
            <w:div w:id="2074310524">
              <w:marLeft w:val="0"/>
              <w:marRight w:val="0"/>
              <w:marTop w:val="0"/>
              <w:marBottom w:val="0"/>
              <w:divBdr>
                <w:top w:val="none" w:sz="0" w:space="0" w:color="auto"/>
                <w:left w:val="none" w:sz="0" w:space="0" w:color="auto"/>
                <w:bottom w:val="none" w:sz="0" w:space="0" w:color="auto"/>
                <w:right w:val="none" w:sz="0" w:space="0" w:color="auto"/>
              </w:divBdr>
              <w:divsChild>
                <w:div w:id="16698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303">
      <w:bodyDiv w:val="1"/>
      <w:marLeft w:val="0"/>
      <w:marRight w:val="0"/>
      <w:marTop w:val="0"/>
      <w:marBottom w:val="0"/>
      <w:divBdr>
        <w:top w:val="none" w:sz="0" w:space="0" w:color="auto"/>
        <w:left w:val="none" w:sz="0" w:space="0" w:color="auto"/>
        <w:bottom w:val="none" w:sz="0" w:space="0" w:color="auto"/>
        <w:right w:val="none" w:sz="0" w:space="0" w:color="auto"/>
      </w:divBdr>
      <w:divsChild>
        <w:div w:id="722948236">
          <w:marLeft w:val="0"/>
          <w:marRight w:val="0"/>
          <w:marTop w:val="167"/>
          <w:marBottom w:val="167"/>
          <w:divBdr>
            <w:top w:val="single" w:sz="24" w:space="0" w:color="2E6DA1"/>
            <w:left w:val="single" w:sz="6" w:space="0" w:color="DDDDDD"/>
            <w:bottom w:val="single" w:sz="6" w:space="0" w:color="DDDDDD"/>
            <w:right w:val="single" w:sz="6" w:space="0" w:color="DDDDDD"/>
          </w:divBdr>
          <w:divsChild>
            <w:div w:id="1731996536">
              <w:marLeft w:val="0"/>
              <w:marRight w:val="0"/>
              <w:marTop w:val="0"/>
              <w:marBottom w:val="0"/>
              <w:divBdr>
                <w:top w:val="none" w:sz="0" w:space="0" w:color="auto"/>
                <w:left w:val="none" w:sz="0" w:space="0" w:color="auto"/>
                <w:bottom w:val="none" w:sz="0" w:space="0" w:color="auto"/>
                <w:right w:val="none" w:sz="0" w:space="0" w:color="auto"/>
              </w:divBdr>
              <w:divsChild>
                <w:div w:id="6745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7969">
      <w:bodyDiv w:val="1"/>
      <w:marLeft w:val="0"/>
      <w:marRight w:val="0"/>
      <w:marTop w:val="0"/>
      <w:marBottom w:val="0"/>
      <w:divBdr>
        <w:top w:val="none" w:sz="0" w:space="0" w:color="auto"/>
        <w:left w:val="none" w:sz="0" w:space="0" w:color="auto"/>
        <w:bottom w:val="none" w:sz="0" w:space="0" w:color="auto"/>
        <w:right w:val="none" w:sz="0" w:space="0" w:color="auto"/>
      </w:divBdr>
      <w:divsChild>
        <w:div w:id="517043423">
          <w:marLeft w:val="0"/>
          <w:marRight w:val="0"/>
          <w:marTop w:val="167"/>
          <w:marBottom w:val="167"/>
          <w:divBdr>
            <w:top w:val="single" w:sz="24" w:space="0" w:color="2E6DA1"/>
            <w:left w:val="single" w:sz="6" w:space="0" w:color="DDDDDD"/>
            <w:bottom w:val="single" w:sz="6" w:space="0" w:color="DDDDDD"/>
            <w:right w:val="single" w:sz="6" w:space="0" w:color="DDDDDD"/>
          </w:divBdr>
          <w:divsChild>
            <w:div w:id="1696343270">
              <w:marLeft w:val="0"/>
              <w:marRight w:val="0"/>
              <w:marTop w:val="0"/>
              <w:marBottom w:val="0"/>
              <w:divBdr>
                <w:top w:val="none" w:sz="0" w:space="0" w:color="auto"/>
                <w:left w:val="none" w:sz="0" w:space="0" w:color="auto"/>
                <w:bottom w:val="none" w:sz="0" w:space="0" w:color="auto"/>
                <w:right w:val="none" w:sz="0" w:space="0" w:color="auto"/>
              </w:divBdr>
              <w:divsChild>
                <w:div w:id="737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3659">
      <w:bodyDiv w:val="1"/>
      <w:marLeft w:val="0"/>
      <w:marRight w:val="0"/>
      <w:marTop w:val="0"/>
      <w:marBottom w:val="0"/>
      <w:divBdr>
        <w:top w:val="none" w:sz="0" w:space="0" w:color="auto"/>
        <w:left w:val="none" w:sz="0" w:space="0" w:color="auto"/>
        <w:bottom w:val="none" w:sz="0" w:space="0" w:color="auto"/>
        <w:right w:val="none" w:sz="0" w:space="0" w:color="auto"/>
      </w:divBdr>
      <w:divsChild>
        <w:div w:id="1399396412">
          <w:marLeft w:val="0"/>
          <w:marRight w:val="0"/>
          <w:marTop w:val="167"/>
          <w:marBottom w:val="167"/>
          <w:divBdr>
            <w:top w:val="single" w:sz="24" w:space="0" w:color="2E6DA1"/>
            <w:left w:val="single" w:sz="6" w:space="0" w:color="DDDDDD"/>
            <w:bottom w:val="single" w:sz="6" w:space="0" w:color="DDDDDD"/>
            <w:right w:val="single" w:sz="6" w:space="0" w:color="DDDDDD"/>
          </w:divBdr>
          <w:divsChild>
            <w:div w:id="231893885">
              <w:marLeft w:val="0"/>
              <w:marRight w:val="0"/>
              <w:marTop w:val="0"/>
              <w:marBottom w:val="0"/>
              <w:divBdr>
                <w:top w:val="none" w:sz="0" w:space="0" w:color="auto"/>
                <w:left w:val="none" w:sz="0" w:space="0" w:color="auto"/>
                <w:bottom w:val="none" w:sz="0" w:space="0" w:color="auto"/>
                <w:right w:val="none" w:sz="0" w:space="0" w:color="auto"/>
              </w:divBdr>
              <w:divsChild>
                <w:div w:id="17352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2673">
      <w:bodyDiv w:val="1"/>
      <w:marLeft w:val="0"/>
      <w:marRight w:val="0"/>
      <w:marTop w:val="0"/>
      <w:marBottom w:val="0"/>
      <w:divBdr>
        <w:top w:val="none" w:sz="0" w:space="0" w:color="auto"/>
        <w:left w:val="none" w:sz="0" w:space="0" w:color="auto"/>
        <w:bottom w:val="none" w:sz="0" w:space="0" w:color="auto"/>
        <w:right w:val="none" w:sz="0" w:space="0" w:color="auto"/>
      </w:divBdr>
    </w:div>
    <w:div w:id="1477916493">
      <w:bodyDiv w:val="1"/>
      <w:marLeft w:val="0"/>
      <w:marRight w:val="0"/>
      <w:marTop w:val="0"/>
      <w:marBottom w:val="0"/>
      <w:divBdr>
        <w:top w:val="none" w:sz="0" w:space="0" w:color="auto"/>
        <w:left w:val="none" w:sz="0" w:space="0" w:color="auto"/>
        <w:bottom w:val="none" w:sz="0" w:space="0" w:color="auto"/>
        <w:right w:val="none" w:sz="0" w:space="0" w:color="auto"/>
      </w:divBdr>
      <w:divsChild>
        <w:div w:id="1423185473">
          <w:marLeft w:val="0"/>
          <w:marRight w:val="0"/>
          <w:marTop w:val="167"/>
          <w:marBottom w:val="167"/>
          <w:divBdr>
            <w:top w:val="single" w:sz="24" w:space="0" w:color="2E6DA1"/>
            <w:left w:val="single" w:sz="6" w:space="0" w:color="DDDDDD"/>
            <w:bottom w:val="single" w:sz="6" w:space="0" w:color="DDDDDD"/>
            <w:right w:val="single" w:sz="6" w:space="0" w:color="DDDDDD"/>
          </w:divBdr>
          <w:divsChild>
            <w:div w:id="713622160">
              <w:marLeft w:val="0"/>
              <w:marRight w:val="0"/>
              <w:marTop w:val="0"/>
              <w:marBottom w:val="0"/>
              <w:divBdr>
                <w:top w:val="none" w:sz="0" w:space="0" w:color="auto"/>
                <w:left w:val="none" w:sz="0" w:space="0" w:color="auto"/>
                <w:bottom w:val="none" w:sz="0" w:space="0" w:color="auto"/>
                <w:right w:val="none" w:sz="0" w:space="0" w:color="auto"/>
              </w:divBdr>
              <w:divsChild>
                <w:div w:id="8691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5027">
      <w:bodyDiv w:val="1"/>
      <w:marLeft w:val="0"/>
      <w:marRight w:val="0"/>
      <w:marTop w:val="0"/>
      <w:marBottom w:val="0"/>
      <w:divBdr>
        <w:top w:val="none" w:sz="0" w:space="0" w:color="auto"/>
        <w:left w:val="none" w:sz="0" w:space="0" w:color="auto"/>
        <w:bottom w:val="none" w:sz="0" w:space="0" w:color="auto"/>
        <w:right w:val="none" w:sz="0" w:space="0" w:color="auto"/>
      </w:divBdr>
      <w:divsChild>
        <w:div w:id="289098252">
          <w:marLeft w:val="0"/>
          <w:marRight w:val="0"/>
          <w:marTop w:val="167"/>
          <w:marBottom w:val="167"/>
          <w:divBdr>
            <w:top w:val="single" w:sz="24" w:space="0" w:color="2E6DA1"/>
            <w:left w:val="single" w:sz="6" w:space="0" w:color="DDDDDD"/>
            <w:bottom w:val="single" w:sz="6" w:space="0" w:color="DDDDDD"/>
            <w:right w:val="single" w:sz="6" w:space="0" w:color="DDDDDD"/>
          </w:divBdr>
          <w:divsChild>
            <w:div w:id="851334234">
              <w:marLeft w:val="0"/>
              <w:marRight w:val="0"/>
              <w:marTop w:val="0"/>
              <w:marBottom w:val="0"/>
              <w:divBdr>
                <w:top w:val="none" w:sz="0" w:space="0" w:color="auto"/>
                <w:left w:val="none" w:sz="0" w:space="0" w:color="auto"/>
                <w:bottom w:val="none" w:sz="0" w:space="0" w:color="auto"/>
                <w:right w:val="none" w:sz="0" w:space="0" w:color="auto"/>
              </w:divBdr>
              <w:divsChild>
                <w:div w:id="2701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78424">
      <w:bodyDiv w:val="1"/>
      <w:marLeft w:val="0"/>
      <w:marRight w:val="0"/>
      <w:marTop w:val="0"/>
      <w:marBottom w:val="0"/>
      <w:divBdr>
        <w:top w:val="none" w:sz="0" w:space="0" w:color="auto"/>
        <w:left w:val="none" w:sz="0" w:space="0" w:color="auto"/>
        <w:bottom w:val="none" w:sz="0" w:space="0" w:color="auto"/>
        <w:right w:val="none" w:sz="0" w:space="0" w:color="auto"/>
      </w:divBdr>
      <w:divsChild>
        <w:div w:id="1454398043">
          <w:marLeft w:val="0"/>
          <w:marRight w:val="0"/>
          <w:marTop w:val="167"/>
          <w:marBottom w:val="167"/>
          <w:divBdr>
            <w:top w:val="single" w:sz="24" w:space="0" w:color="2E6DA1"/>
            <w:left w:val="single" w:sz="6" w:space="0" w:color="DDDDDD"/>
            <w:bottom w:val="single" w:sz="6" w:space="0" w:color="DDDDDD"/>
            <w:right w:val="single" w:sz="6" w:space="0" w:color="DDDDDD"/>
          </w:divBdr>
          <w:divsChild>
            <w:div w:id="1599437474">
              <w:marLeft w:val="0"/>
              <w:marRight w:val="0"/>
              <w:marTop w:val="0"/>
              <w:marBottom w:val="0"/>
              <w:divBdr>
                <w:top w:val="none" w:sz="0" w:space="0" w:color="auto"/>
                <w:left w:val="none" w:sz="0" w:space="0" w:color="auto"/>
                <w:bottom w:val="none" w:sz="0" w:space="0" w:color="auto"/>
                <w:right w:val="none" w:sz="0" w:space="0" w:color="auto"/>
              </w:divBdr>
              <w:divsChild>
                <w:div w:id="88067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71869">
      <w:bodyDiv w:val="1"/>
      <w:marLeft w:val="0"/>
      <w:marRight w:val="0"/>
      <w:marTop w:val="0"/>
      <w:marBottom w:val="0"/>
      <w:divBdr>
        <w:top w:val="none" w:sz="0" w:space="0" w:color="auto"/>
        <w:left w:val="none" w:sz="0" w:space="0" w:color="auto"/>
        <w:bottom w:val="none" w:sz="0" w:space="0" w:color="auto"/>
        <w:right w:val="none" w:sz="0" w:space="0" w:color="auto"/>
      </w:divBdr>
      <w:divsChild>
        <w:div w:id="35856562">
          <w:marLeft w:val="0"/>
          <w:marRight w:val="0"/>
          <w:marTop w:val="167"/>
          <w:marBottom w:val="167"/>
          <w:divBdr>
            <w:top w:val="single" w:sz="24" w:space="0" w:color="2E6DA1"/>
            <w:left w:val="single" w:sz="6" w:space="0" w:color="DDDDDD"/>
            <w:bottom w:val="single" w:sz="6" w:space="0" w:color="DDDDDD"/>
            <w:right w:val="single" w:sz="6" w:space="0" w:color="DDDDDD"/>
          </w:divBdr>
          <w:divsChild>
            <w:div w:id="334069439">
              <w:marLeft w:val="0"/>
              <w:marRight w:val="0"/>
              <w:marTop w:val="0"/>
              <w:marBottom w:val="0"/>
              <w:divBdr>
                <w:top w:val="none" w:sz="0" w:space="0" w:color="auto"/>
                <w:left w:val="none" w:sz="0" w:space="0" w:color="auto"/>
                <w:bottom w:val="none" w:sz="0" w:space="0" w:color="auto"/>
                <w:right w:val="none" w:sz="0" w:space="0" w:color="auto"/>
              </w:divBdr>
              <w:divsChild>
                <w:div w:id="21376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97906">
      <w:bodyDiv w:val="1"/>
      <w:marLeft w:val="0"/>
      <w:marRight w:val="0"/>
      <w:marTop w:val="0"/>
      <w:marBottom w:val="0"/>
      <w:divBdr>
        <w:top w:val="none" w:sz="0" w:space="0" w:color="auto"/>
        <w:left w:val="none" w:sz="0" w:space="0" w:color="auto"/>
        <w:bottom w:val="none" w:sz="0" w:space="0" w:color="auto"/>
        <w:right w:val="none" w:sz="0" w:space="0" w:color="auto"/>
      </w:divBdr>
      <w:divsChild>
        <w:div w:id="1089891622">
          <w:marLeft w:val="0"/>
          <w:marRight w:val="0"/>
          <w:marTop w:val="167"/>
          <w:marBottom w:val="167"/>
          <w:divBdr>
            <w:top w:val="single" w:sz="24" w:space="0" w:color="2E6DA1"/>
            <w:left w:val="single" w:sz="6" w:space="0" w:color="DDDDDD"/>
            <w:bottom w:val="single" w:sz="6" w:space="0" w:color="DDDDDD"/>
            <w:right w:val="single" w:sz="6" w:space="0" w:color="DDDDDD"/>
          </w:divBdr>
          <w:divsChild>
            <w:div w:id="2009013952">
              <w:marLeft w:val="0"/>
              <w:marRight w:val="0"/>
              <w:marTop w:val="0"/>
              <w:marBottom w:val="0"/>
              <w:divBdr>
                <w:top w:val="none" w:sz="0" w:space="0" w:color="auto"/>
                <w:left w:val="none" w:sz="0" w:space="0" w:color="auto"/>
                <w:bottom w:val="none" w:sz="0" w:space="0" w:color="auto"/>
                <w:right w:val="none" w:sz="0" w:space="0" w:color="auto"/>
              </w:divBdr>
              <w:divsChild>
                <w:div w:id="21253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65778">
      <w:bodyDiv w:val="1"/>
      <w:marLeft w:val="0"/>
      <w:marRight w:val="0"/>
      <w:marTop w:val="0"/>
      <w:marBottom w:val="0"/>
      <w:divBdr>
        <w:top w:val="none" w:sz="0" w:space="0" w:color="auto"/>
        <w:left w:val="none" w:sz="0" w:space="0" w:color="auto"/>
        <w:bottom w:val="none" w:sz="0" w:space="0" w:color="auto"/>
        <w:right w:val="none" w:sz="0" w:space="0" w:color="auto"/>
      </w:divBdr>
      <w:divsChild>
        <w:div w:id="1497184763">
          <w:marLeft w:val="0"/>
          <w:marRight w:val="0"/>
          <w:marTop w:val="167"/>
          <w:marBottom w:val="167"/>
          <w:divBdr>
            <w:top w:val="single" w:sz="24" w:space="0" w:color="2E6DA1"/>
            <w:left w:val="single" w:sz="6" w:space="0" w:color="DDDDDD"/>
            <w:bottom w:val="single" w:sz="6" w:space="0" w:color="DDDDDD"/>
            <w:right w:val="single" w:sz="6" w:space="0" w:color="DDDDDD"/>
          </w:divBdr>
          <w:divsChild>
            <w:div w:id="1404912553">
              <w:marLeft w:val="0"/>
              <w:marRight w:val="0"/>
              <w:marTop w:val="0"/>
              <w:marBottom w:val="0"/>
              <w:divBdr>
                <w:top w:val="none" w:sz="0" w:space="0" w:color="auto"/>
                <w:left w:val="none" w:sz="0" w:space="0" w:color="auto"/>
                <w:bottom w:val="none" w:sz="0" w:space="0" w:color="auto"/>
                <w:right w:val="none" w:sz="0" w:space="0" w:color="auto"/>
              </w:divBdr>
              <w:divsChild>
                <w:div w:id="752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1395">
      <w:bodyDiv w:val="1"/>
      <w:marLeft w:val="0"/>
      <w:marRight w:val="0"/>
      <w:marTop w:val="0"/>
      <w:marBottom w:val="0"/>
      <w:divBdr>
        <w:top w:val="none" w:sz="0" w:space="0" w:color="auto"/>
        <w:left w:val="none" w:sz="0" w:space="0" w:color="auto"/>
        <w:bottom w:val="none" w:sz="0" w:space="0" w:color="auto"/>
        <w:right w:val="none" w:sz="0" w:space="0" w:color="auto"/>
      </w:divBdr>
      <w:divsChild>
        <w:div w:id="1795559378">
          <w:marLeft w:val="0"/>
          <w:marRight w:val="0"/>
          <w:marTop w:val="167"/>
          <w:marBottom w:val="167"/>
          <w:divBdr>
            <w:top w:val="single" w:sz="24" w:space="0" w:color="2E6DA1"/>
            <w:left w:val="single" w:sz="6" w:space="0" w:color="DDDDDD"/>
            <w:bottom w:val="single" w:sz="6" w:space="0" w:color="DDDDDD"/>
            <w:right w:val="single" w:sz="6" w:space="0" w:color="DDDDDD"/>
          </w:divBdr>
          <w:divsChild>
            <w:div w:id="930242439">
              <w:marLeft w:val="0"/>
              <w:marRight w:val="0"/>
              <w:marTop w:val="0"/>
              <w:marBottom w:val="0"/>
              <w:divBdr>
                <w:top w:val="none" w:sz="0" w:space="0" w:color="auto"/>
                <w:left w:val="none" w:sz="0" w:space="0" w:color="auto"/>
                <w:bottom w:val="none" w:sz="0" w:space="0" w:color="auto"/>
                <w:right w:val="none" w:sz="0" w:space="0" w:color="auto"/>
              </w:divBdr>
              <w:divsChild>
                <w:div w:id="7578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4242">
      <w:bodyDiv w:val="1"/>
      <w:marLeft w:val="0"/>
      <w:marRight w:val="0"/>
      <w:marTop w:val="0"/>
      <w:marBottom w:val="0"/>
      <w:divBdr>
        <w:top w:val="none" w:sz="0" w:space="0" w:color="auto"/>
        <w:left w:val="none" w:sz="0" w:space="0" w:color="auto"/>
        <w:bottom w:val="none" w:sz="0" w:space="0" w:color="auto"/>
        <w:right w:val="none" w:sz="0" w:space="0" w:color="auto"/>
      </w:divBdr>
      <w:divsChild>
        <w:div w:id="1353803589">
          <w:marLeft w:val="0"/>
          <w:marRight w:val="0"/>
          <w:marTop w:val="167"/>
          <w:marBottom w:val="167"/>
          <w:divBdr>
            <w:top w:val="single" w:sz="24" w:space="0" w:color="2E6DA1"/>
            <w:left w:val="single" w:sz="6" w:space="0" w:color="DDDDDD"/>
            <w:bottom w:val="single" w:sz="6" w:space="0" w:color="DDDDDD"/>
            <w:right w:val="single" w:sz="6" w:space="0" w:color="DDDDDD"/>
          </w:divBdr>
          <w:divsChild>
            <w:div w:id="1173649205">
              <w:marLeft w:val="0"/>
              <w:marRight w:val="0"/>
              <w:marTop w:val="0"/>
              <w:marBottom w:val="0"/>
              <w:divBdr>
                <w:top w:val="none" w:sz="0" w:space="0" w:color="auto"/>
                <w:left w:val="none" w:sz="0" w:space="0" w:color="auto"/>
                <w:bottom w:val="none" w:sz="0" w:space="0" w:color="auto"/>
                <w:right w:val="none" w:sz="0" w:space="0" w:color="auto"/>
              </w:divBdr>
              <w:divsChild>
                <w:div w:id="2027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2189">
      <w:bodyDiv w:val="1"/>
      <w:marLeft w:val="0"/>
      <w:marRight w:val="0"/>
      <w:marTop w:val="0"/>
      <w:marBottom w:val="0"/>
      <w:divBdr>
        <w:top w:val="none" w:sz="0" w:space="0" w:color="auto"/>
        <w:left w:val="none" w:sz="0" w:space="0" w:color="auto"/>
        <w:bottom w:val="none" w:sz="0" w:space="0" w:color="auto"/>
        <w:right w:val="none" w:sz="0" w:space="0" w:color="auto"/>
      </w:divBdr>
      <w:divsChild>
        <w:div w:id="173958130">
          <w:marLeft w:val="0"/>
          <w:marRight w:val="0"/>
          <w:marTop w:val="167"/>
          <w:marBottom w:val="167"/>
          <w:divBdr>
            <w:top w:val="single" w:sz="24" w:space="0" w:color="2E6DA1"/>
            <w:left w:val="single" w:sz="6" w:space="0" w:color="DDDDDD"/>
            <w:bottom w:val="single" w:sz="6" w:space="0" w:color="DDDDDD"/>
            <w:right w:val="single" w:sz="6" w:space="0" w:color="DDDDDD"/>
          </w:divBdr>
          <w:divsChild>
            <w:div w:id="808790886">
              <w:marLeft w:val="0"/>
              <w:marRight w:val="0"/>
              <w:marTop w:val="0"/>
              <w:marBottom w:val="0"/>
              <w:divBdr>
                <w:top w:val="none" w:sz="0" w:space="0" w:color="auto"/>
                <w:left w:val="none" w:sz="0" w:space="0" w:color="auto"/>
                <w:bottom w:val="none" w:sz="0" w:space="0" w:color="auto"/>
                <w:right w:val="none" w:sz="0" w:space="0" w:color="auto"/>
              </w:divBdr>
              <w:divsChild>
                <w:div w:id="5283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1761">
      <w:bodyDiv w:val="1"/>
      <w:marLeft w:val="0"/>
      <w:marRight w:val="0"/>
      <w:marTop w:val="0"/>
      <w:marBottom w:val="0"/>
      <w:divBdr>
        <w:top w:val="none" w:sz="0" w:space="0" w:color="auto"/>
        <w:left w:val="none" w:sz="0" w:space="0" w:color="auto"/>
        <w:bottom w:val="none" w:sz="0" w:space="0" w:color="auto"/>
        <w:right w:val="none" w:sz="0" w:space="0" w:color="auto"/>
      </w:divBdr>
      <w:divsChild>
        <w:div w:id="1511675759">
          <w:marLeft w:val="0"/>
          <w:marRight w:val="0"/>
          <w:marTop w:val="167"/>
          <w:marBottom w:val="167"/>
          <w:divBdr>
            <w:top w:val="single" w:sz="24" w:space="0" w:color="2E6DA1"/>
            <w:left w:val="single" w:sz="6" w:space="0" w:color="DDDDDD"/>
            <w:bottom w:val="single" w:sz="6" w:space="0" w:color="DDDDDD"/>
            <w:right w:val="single" w:sz="6" w:space="0" w:color="DDDDDD"/>
          </w:divBdr>
          <w:divsChild>
            <w:div w:id="2131700411">
              <w:marLeft w:val="0"/>
              <w:marRight w:val="0"/>
              <w:marTop w:val="0"/>
              <w:marBottom w:val="0"/>
              <w:divBdr>
                <w:top w:val="none" w:sz="0" w:space="0" w:color="auto"/>
                <w:left w:val="none" w:sz="0" w:space="0" w:color="auto"/>
                <w:bottom w:val="none" w:sz="0" w:space="0" w:color="auto"/>
                <w:right w:val="none" w:sz="0" w:space="0" w:color="auto"/>
              </w:divBdr>
              <w:divsChild>
                <w:div w:id="189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4376">
      <w:bodyDiv w:val="1"/>
      <w:marLeft w:val="0"/>
      <w:marRight w:val="0"/>
      <w:marTop w:val="0"/>
      <w:marBottom w:val="0"/>
      <w:divBdr>
        <w:top w:val="none" w:sz="0" w:space="0" w:color="auto"/>
        <w:left w:val="none" w:sz="0" w:space="0" w:color="auto"/>
        <w:bottom w:val="none" w:sz="0" w:space="0" w:color="auto"/>
        <w:right w:val="none" w:sz="0" w:space="0" w:color="auto"/>
      </w:divBdr>
      <w:divsChild>
        <w:div w:id="1154375770">
          <w:marLeft w:val="0"/>
          <w:marRight w:val="0"/>
          <w:marTop w:val="167"/>
          <w:marBottom w:val="167"/>
          <w:divBdr>
            <w:top w:val="single" w:sz="24" w:space="0" w:color="2E6DA1"/>
            <w:left w:val="single" w:sz="6" w:space="0" w:color="DDDDDD"/>
            <w:bottom w:val="single" w:sz="6" w:space="0" w:color="DDDDDD"/>
            <w:right w:val="single" w:sz="6" w:space="0" w:color="DDDDDD"/>
          </w:divBdr>
          <w:divsChild>
            <w:div w:id="1992640482">
              <w:marLeft w:val="0"/>
              <w:marRight w:val="0"/>
              <w:marTop w:val="0"/>
              <w:marBottom w:val="0"/>
              <w:divBdr>
                <w:top w:val="none" w:sz="0" w:space="0" w:color="auto"/>
                <w:left w:val="none" w:sz="0" w:space="0" w:color="auto"/>
                <w:bottom w:val="none" w:sz="0" w:space="0" w:color="auto"/>
                <w:right w:val="none" w:sz="0" w:space="0" w:color="auto"/>
              </w:divBdr>
              <w:divsChild>
                <w:div w:id="9596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0718">
      <w:bodyDiv w:val="1"/>
      <w:marLeft w:val="0"/>
      <w:marRight w:val="0"/>
      <w:marTop w:val="0"/>
      <w:marBottom w:val="0"/>
      <w:divBdr>
        <w:top w:val="none" w:sz="0" w:space="0" w:color="auto"/>
        <w:left w:val="none" w:sz="0" w:space="0" w:color="auto"/>
        <w:bottom w:val="none" w:sz="0" w:space="0" w:color="auto"/>
        <w:right w:val="none" w:sz="0" w:space="0" w:color="auto"/>
      </w:divBdr>
      <w:divsChild>
        <w:div w:id="172182590">
          <w:marLeft w:val="0"/>
          <w:marRight w:val="0"/>
          <w:marTop w:val="136"/>
          <w:marBottom w:val="136"/>
          <w:divBdr>
            <w:top w:val="single" w:sz="24" w:space="0" w:color="2E6DA1"/>
            <w:left w:val="single" w:sz="6" w:space="0" w:color="DDDDDD"/>
            <w:bottom w:val="single" w:sz="6" w:space="0" w:color="DDDDDD"/>
            <w:right w:val="single" w:sz="6" w:space="0" w:color="DDDDDD"/>
          </w:divBdr>
          <w:divsChild>
            <w:div w:id="1508254966">
              <w:marLeft w:val="0"/>
              <w:marRight w:val="0"/>
              <w:marTop w:val="0"/>
              <w:marBottom w:val="0"/>
              <w:divBdr>
                <w:top w:val="none" w:sz="0" w:space="0" w:color="auto"/>
                <w:left w:val="none" w:sz="0" w:space="0" w:color="auto"/>
                <w:bottom w:val="none" w:sz="0" w:space="0" w:color="auto"/>
                <w:right w:val="none" w:sz="0" w:space="0" w:color="auto"/>
              </w:divBdr>
              <w:divsChild>
                <w:div w:id="195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E648-2F3B-4ACB-81A9-B181ECF1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1114</Words>
  <Characters>6356</Characters>
  <Application>Microsoft Office Word</Application>
  <DocSecurity>0</DocSecurity>
  <Lines>52</Lines>
  <Paragraphs>14</Paragraphs>
  <ScaleCrop>false</ScaleCrop>
  <Company>Chinese ORG</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张浩</dc:creator>
  <cp:lastModifiedBy>微软用户</cp:lastModifiedBy>
  <cp:revision>2</cp:revision>
  <cp:lastPrinted>2020-09-22T03:25:00Z</cp:lastPrinted>
  <dcterms:created xsi:type="dcterms:W3CDTF">2022-02-11T03:19:00Z</dcterms:created>
  <dcterms:modified xsi:type="dcterms:W3CDTF">2022-02-11T03:19:00Z</dcterms:modified>
</cp:coreProperties>
</file>